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06E3" w14:textId="1550C426" w:rsidR="00666727" w:rsidRPr="00113598" w:rsidRDefault="00113598" w:rsidP="00666727">
      <w:pPr>
        <w:jc w:val="center"/>
        <w:rPr>
          <w:rFonts w:ascii="Times New Roman" w:hAnsi="Times New Roman"/>
          <w:b/>
          <w:sz w:val="24"/>
          <w:szCs w:val="24"/>
          <w:lang w:val="lt-LT" w:eastAsia="lt-LT"/>
        </w:rPr>
      </w:pPr>
      <w:r w:rsidRPr="00113598">
        <w:rPr>
          <w:rFonts w:ascii="Times New Roman" w:hAnsi="Times New Roman"/>
          <w:b/>
          <w:sz w:val="24"/>
          <w:szCs w:val="24"/>
          <w:lang w:val="lt-LT" w:eastAsia="lt-LT"/>
        </w:rPr>
        <w:t>Vilniaus lopšelis-darželis „Coliukė“</w:t>
      </w:r>
    </w:p>
    <w:p w14:paraId="144E3E19" w14:textId="53926543" w:rsidR="00666727" w:rsidRPr="00113598" w:rsidRDefault="00113598" w:rsidP="00666727">
      <w:pPr>
        <w:tabs>
          <w:tab w:val="left" w:pos="14656"/>
        </w:tabs>
        <w:jc w:val="center"/>
        <w:rPr>
          <w:rFonts w:ascii="Times New Roman" w:hAnsi="Times New Roman"/>
          <w:sz w:val="24"/>
          <w:szCs w:val="24"/>
          <w:lang w:val="lt-LT" w:eastAsia="lt-LT"/>
        </w:rPr>
      </w:pPr>
      <w:r w:rsidRPr="00113598">
        <w:rPr>
          <w:rFonts w:ascii="Times New Roman" w:hAnsi="Times New Roman"/>
          <w:sz w:val="24"/>
          <w:szCs w:val="24"/>
          <w:lang w:val="lt-LT" w:eastAsia="lt-LT"/>
        </w:rPr>
        <w:t>Birutė Spruogienė</w:t>
      </w:r>
    </w:p>
    <w:p w14:paraId="585BF633" w14:textId="77777777" w:rsidR="00666727" w:rsidRPr="00113598" w:rsidRDefault="00666727" w:rsidP="00666727">
      <w:pPr>
        <w:jc w:val="center"/>
        <w:rPr>
          <w:rFonts w:ascii="Times New Roman" w:hAnsi="Times New Roman"/>
          <w:b/>
          <w:sz w:val="24"/>
          <w:szCs w:val="24"/>
          <w:lang w:val="lt-LT" w:eastAsia="lt-LT"/>
        </w:rPr>
      </w:pPr>
    </w:p>
    <w:p w14:paraId="5B00D4F2" w14:textId="1A3E5D68" w:rsidR="00666727" w:rsidRPr="00113598" w:rsidRDefault="00666727" w:rsidP="00666727">
      <w:pPr>
        <w:jc w:val="center"/>
        <w:rPr>
          <w:rFonts w:ascii="Times New Roman" w:hAnsi="Times New Roman"/>
          <w:b/>
          <w:sz w:val="24"/>
          <w:szCs w:val="24"/>
          <w:lang w:val="lt-LT" w:eastAsia="lt-LT"/>
        </w:rPr>
      </w:pPr>
      <w:r w:rsidRPr="00113598">
        <w:rPr>
          <w:rFonts w:ascii="Times New Roman" w:hAnsi="Times New Roman"/>
          <w:b/>
          <w:sz w:val="24"/>
          <w:szCs w:val="24"/>
          <w:lang w:val="lt-LT" w:eastAsia="lt-LT"/>
        </w:rPr>
        <w:t>2018  METŲ VEIKLOS ATASKAITA</w:t>
      </w:r>
    </w:p>
    <w:p w14:paraId="49F640A0" w14:textId="77777777" w:rsidR="00666727" w:rsidRPr="00113598" w:rsidRDefault="00666727" w:rsidP="00666727">
      <w:pPr>
        <w:jc w:val="center"/>
        <w:rPr>
          <w:rFonts w:ascii="Times New Roman" w:hAnsi="Times New Roman"/>
          <w:sz w:val="24"/>
          <w:szCs w:val="24"/>
          <w:lang w:val="lt-LT" w:eastAsia="lt-LT"/>
        </w:rPr>
      </w:pPr>
    </w:p>
    <w:p w14:paraId="49E837DD" w14:textId="2E6F66C9" w:rsidR="00113598" w:rsidRPr="00113598" w:rsidRDefault="00F0753C" w:rsidP="00113598">
      <w:pPr>
        <w:jc w:val="center"/>
        <w:rPr>
          <w:rFonts w:ascii="Times New Roman" w:hAnsi="Times New Roman"/>
          <w:sz w:val="24"/>
          <w:szCs w:val="24"/>
          <w:lang w:val="lt-LT" w:eastAsia="lt-LT"/>
        </w:rPr>
      </w:pPr>
      <w:r>
        <w:rPr>
          <w:rFonts w:ascii="Times New Roman" w:hAnsi="Times New Roman"/>
          <w:sz w:val="24"/>
          <w:szCs w:val="24"/>
          <w:lang w:val="lt-LT" w:eastAsia="lt-LT"/>
        </w:rPr>
        <w:t>2019-01-10 Nr.</w:t>
      </w:r>
      <w:r w:rsidR="00A46059">
        <w:rPr>
          <w:rFonts w:ascii="Times New Roman" w:hAnsi="Times New Roman"/>
          <w:sz w:val="24"/>
          <w:szCs w:val="24"/>
          <w:lang w:val="lt-LT" w:eastAsia="lt-LT"/>
        </w:rPr>
        <w:t xml:space="preserve"> </w:t>
      </w:r>
      <w:r>
        <w:rPr>
          <w:rFonts w:ascii="Times New Roman" w:hAnsi="Times New Roman"/>
          <w:sz w:val="24"/>
          <w:szCs w:val="24"/>
          <w:lang w:val="lt-LT" w:eastAsia="lt-LT"/>
        </w:rPr>
        <w:t>SD</w:t>
      </w:r>
      <w:r w:rsidR="0093266C">
        <w:rPr>
          <w:rFonts w:ascii="Times New Roman" w:hAnsi="Times New Roman"/>
          <w:sz w:val="24"/>
          <w:szCs w:val="24"/>
          <w:lang w:val="lt-LT" w:eastAsia="lt-LT"/>
        </w:rPr>
        <w:t>-</w:t>
      </w:r>
    </w:p>
    <w:p w14:paraId="3F3EBFE9" w14:textId="77777777" w:rsidR="00666727" w:rsidRPr="00113598" w:rsidRDefault="00666727" w:rsidP="00666727">
      <w:pPr>
        <w:tabs>
          <w:tab w:val="left" w:pos="3828"/>
        </w:tabs>
        <w:jc w:val="center"/>
        <w:rPr>
          <w:rFonts w:ascii="Times New Roman" w:hAnsi="Times New Roman"/>
          <w:sz w:val="24"/>
          <w:szCs w:val="24"/>
          <w:lang w:val="lt-LT" w:eastAsia="lt-LT"/>
        </w:rPr>
      </w:pPr>
      <w:r w:rsidRPr="00113598">
        <w:rPr>
          <w:rFonts w:ascii="Times New Roman" w:hAnsi="Times New Roman"/>
          <w:sz w:val="24"/>
          <w:szCs w:val="24"/>
          <w:lang w:val="lt-LT" w:eastAsia="lt-LT"/>
        </w:rPr>
        <w:t>Vilnius</w:t>
      </w:r>
    </w:p>
    <w:p w14:paraId="6555204A" w14:textId="77777777" w:rsidR="00666727" w:rsidRPr="00113598" w:rsidRDefault="00666727" w:rsidP="00666727">
      <w:pPr>
        <w:jc w:val="center"/>
        <w:rPr>
          <w:rFonts w:ascii="Times New Roman" w:hAnsi="Times New Roman"/>
          <w:sz w:val="24"/>
          <w:szCs w:val="24"/>
          <w:lang w:val="lt-LT" w:eastAsia="lt-LT"/>
        </w:rPr>
      </w:pPr>
    </w:p>
    <w:p w14:paraId="0DC49E23" w14:textId="77777777" w:rsidR="00666727" w:rsidRPr="00113598" w:rsidRDefault="00666727" w:rsidP="00666727">
      <w:pPr>
        <w:jc w:val="center"/>
        <w:rPr>
          <w:rFonts w:ascii="Times New Roman" w:hAnsi="Times New Roman"/>
          <w:b/>
          <w:sz w:val="24"/>
          <w:szCs w:val="24"/>
          <w:lang w:val="lt-LT" w:eastAsia="lt-LT"/>
        </w:rPr>
      </w:pPr>
      <w:r w:rsidRPr="00113598">
        <w:rPr>
          <w:rFonts w:ascii="Times New Roman" w:hAnsi="Times New Roman"/>
          <w:b/>
          <w:sz w:val="24"/>
          <w:szCs w:val="24"/>
          <w:lang w:val="lt-LT" w:eastAsia="lt-LT"/>
        </w:rPr>
        <w:t>I SKYRIUS</w:t>
      </w:r>
    </w:p>
    <w:p w14:paraId="4AF363BB" w14:textId="77777777" w:rsidR="00666727" w:rsidRPr="00113598" w:rsidRDefault="00666727" w:rsidP="00666727">
      <w:pPr>
        <w:jc w:val="center"/>
        <w:rPr>
          <w:rFonts w:ascii="Times New Roman" w:hAnsi="Times New Roman"/>
          <w:b/>
          <w:sz w:val="24"/>
          <w:szCs w:val="24"/>
          <w:lang w:val="lt-LT" w:eastAsia="lt-LT"/>
        </w:rPr>
      </w:pPr>
      <w:r w:rsidRPr="00113598">
        <w:rPr>
          <w:rFonts w:ascii="Times New Roman" w:hAnsi="Times New Roman"/>
          <w:b/>
          <w:sz w:val="24"/>
          <w:szCs w:val="24"/>
          <w:lang w:val="lt-LT" w:eastAsia="lt-LT"/>
        </w:rPr>
        <w:t>STRATEGINIO PLANO IR METINIO VEIKLOS PLANO ĮGYVENDINIMAS</w:t>
      </w:r>
    </w:p>
    <w:p w14:paraId="7645CD8E" w14:textId="77777777" w:rsidR="00666727" w:rsidRPr="00113598" w:rsidRDefault="00666727" w:rsidP="00666727">
      <w:pPr>
        <w:jc w:val="center"/>
        <w:rPr>
          <w:rFonts w:ascii="Times New Roman" w:hAnsi="Times New Roman"/>
          <w:b/>
          <w:lang w:val="lt-LT" w:eastAsia="lt-LT"/>
        </w:rPr>
      </w:pPr>
    </w:p>
    <w:tbl>
      <w:tblPr>
        <w:tblStyle w:val="TableGrid"/>
        <w:tblW w:w="0" w:type="auto"/>
        <w:tblLook w:val="04A0" w:firstRow="1" w:lastRow="0" w:firstColumn="1" w:lastColumn="0" w:noHBand="0" w:noVBand="1"/>
      </w:tblPr>
      <w:tblGrid>
        <w:gridCol w:w="9628"/>
      </w:tblGrid>
      <w:tr w:rsidR="00666727" w:rsidRPr="007730C6" w14:paraId="6CDF7478" w14:textId="77777777" w:rsidTr="00E03AE6">
        <w:tc>
          <w:tcPr>
            <w:tcW w:w="9628" w:type="dxa"/>
          </w:tcPr>
          <w:p w14:paraId="1705BFFE" w14:textId="3928B03A" w:rsidR="00113598" w:rsidRPr="00113598" w:rsidRDefault="007E64DA" w:rsidP="00907D00">
            <w:pPr>
              <w:jc w:val="both"/>
              <w:rPr>
                <w:rFonts w:ascii="Times New Roman" w:eastAsiaTheme="minorHAnsi" w:hAnsi="Times New Roman"/>
                <w:sz w:val="24"/>
                <w:szCs w:val="24"/>
                <w:lang w:val="lt-LT"/>
              </w:rPr>
            </w:pPr>
            <w:r>
              <w:rPr>
                <w:rFonts w:ascii="Times New Roman" w:eastAsiaTheme="minorHAnsi" w:hAnsi="Times New Roman"/>
                <w:sz w:val="24"/>
                <w:szCs w:val="24"/>
                <w:lang w:val="lt-LT"/>
              </w:rPr>
              <w:t>1.</w:t>
            </w:r>
            <w:r w:rsidR="00113598" w:rsidRPr="00113598">
              <w:rPr>
                <w:rFonts w:ascii="Times New Roman" w:eastAsiaTheme="minorHAnsi" w:hAnsi="Times New Roman"/>
                <w:sz w:val="24"/>
                <w:szCs w:val="24"/>
                <w:lang w:val="lt-LT"/>
              </w:rPr>
              <w:t xml:space="preserve"> Kartu su šeima formuoti vis</w:t>
            </w:r>
            <w:r w:rsidR="00F0753C">
              <w:rPr>
                <w:rFonts w:ascii="Times New Roman" w:eastAsiaTheme="minorHAnsi" w:hAnsi="Times New Roman"/>
                <w:sz w:val="24"/>
                <w:szCs w:val="24"/>
                <w:lang w:val="lt-LT"/>
              </w:rPr>
              <w:t>a apimančią bendruomenės mitybos</w:t>
            </w:r>
            <w:r w:rsidR="00113598" w:rsidRPr="00113598">
              <w:rPr>
                <w:rFonts w:ascii="Times New Roman" w:eastAsiaTheme="minorHAnsi" w:hAnsi="Times New Roman"/>
                <w:sz w:val="24"/>
                <w:szCs w:val="24"/>
                <w:lang w:val="lt-LT"/>
              </w:rPr>
              <w:t xml:space="preserve"> kultūrą, parengti sveikatai palankų meniu.</w:t>
            </w:r>
          </w:p>
          <w:p w14:paraId="079D858D" w14:textId="1F0B1368" w:rsidR="00F0753C" w:rsidRPr="009D27F4" w:rsidRDefault="00113598" w:rsidP="00907D00">
            <w:pPr>
              <w:pStyle w:val="ListParagraph"/>
              <w:numPr>
                <w:ilvl w:val="0"/>
                <w:numId w:val="5"/>
              </w:numPr>
              <w:jc w:val="both"/>
              <w:rPr>
                <w:rFonts w:eastAsiaTheme="minorHAnsi"/>
                <w:szCs w:val="24"/>
              </w:rPr>
            </w:pPr>
            <w:r w:rsidRPr="009D27F4">
              <w:rPr>
                <w:rFonts w:eastAsiaTheme="minorHAnsi"/>
                <w:szCs w:val="24"/>
              </w:rPr>
              <w:t xml:space="preserve">Parengtas ir įgyvendinamas sveikatai palankus meniu. Susiformavę </w:t>
            </w:r>
            <w:r w:rsidR="009D27F4">
              <w:rPr>
                <w:rFonts w:eastAsiaTheme="minorHAnsi"/>
                <w:szCs w:val="24"/>
              </w:rPr>
              <w:t xml:space="preserve">ugdytinių </w:t>
            </w:r>
            <w:r w:rsidRPr="009D27F4">
              <w:rPr>
                <w:rFonts w:eastAsiaTheme="minorHAnsi"/>
                <w:szCs w:val="24"/>
              </w:rPr>
              <w:t>valgymo kultūros įgūdžiai, ritualai.</w:t>
            </w:r>
          </w:p>
          <w:p w14:paraId="52A331B0" w14:textId="77990617" w:rsidR="00113598" w:rsidRPr="009D27F4" w:rsidRDefault="00F0753C" w:rsidP="00907D00">
            <w:pPr>
              <w:pStyle w:val="ListParagraph"/>
              <w:numPr>
                <w:ilvl w:val="0"/>
                <w:numId w:val="5"/>
              </w:numPr>
              <w:jc w:val="both"/>
              <w:rPr>
                <w:rFonts w:eastAsiaTheme="minorHAnsi"/>
                <w:szCs w:val="24"/>
              </w:rPr>
            </w:pPr>
            <w:r w:rsidRPr="009D27F4">
              <w:rPr>
                <w:rFonts w:eastAsiaTheme="minorHAnsi"/>
                <w:szCs w:val="24"/>
              </w:rPr>
              <w:t xml:space="preserve">Darželio virėja ir dietistė  išklausė 6 </w:t>
            </w:r>
            <w:r w:rsidR="00907D00">
              <w:rPr>
                <w:rFonts w:eastAsiaTheme="minorHAnsi"/>
                <w:szCs w:val="24"/>
              </w:rPr>
              <w:t xml:space="preserve">ak. </w:t>
            </w:r>
            <w:r w:rsidRPr="009D27F4">
              <w:rPr>
                <w:rFonts w:eastAsiaTheme="minorHAnsi"/>
                <w:szCs w:val="24"/>
              </w:rPr>
              <w:t>val. mokymus apie sveikatai palankaus maisto gaminimą, dalyvavo</w:t>
            </w:r>
            <w:r w:rsidR="006E74E2">
              <w:rPr>
                <w:rFonts w:eastAsiaTheme="minorHAnsi"/>
                <w:szCs w:val="24"/>
              </w:rPr>
              <w:t xml:space="preserve"> praktikume,</w:t>
            </w:r>
            <w:r w:rsidRPr="009D27F4">
              <w:rPr>
                <w:rFonts w:eastAsiaTheme="minorHAnsi"/>
                <w:szCs w:val="24"/>
              </w:rPr>
              <w:t xml:space="preserve"> degustacijose</w:t>
            </w:r>
            <w:r w:rsidR="009D27F4" w:rsidRPr="009D27F4">
              <w:rPr>
                <w:rFonts w:eastAsiaTheme="minorHAnsi"/>
                <w:szCs w:val="24"/>
              </w:rPr>
              <w:t>.</w:t>
            </w:r>
          </w:p>
          <w:p w14:paraId="2C697787" w14:textId="2E9B654F" w:rsidR="009D27F4" w:rsidRPr="009D27F4" w:rsidRDefault="009D27F4" w:rsidP="00907D00">
            <w:pPr>
              <w:pStyle w:val="ListParagraph"/>
              <w:numPr>
                <w:ilvl w:val="0"/>
                <w:numId w:val="5"/>
              </w:numPr>
              <w:jc w:val="both"/>
              <w:rPr>
                <w:rFonts w:eastAsiaTheme="minorHAnsi"/>
                <w:szCs w:val="24"/>
              </w:rPr>
            </w:pPr>
            <w:r w:rsidRPr="009D27F4">
              <w:rPr>
                <w:rFonts w:eastAsiaTheme="minorHAnsi"/>
                <w:szCs w:val="24"/>
              </w:rPr>
              <w:t xml:space="preserve">Bendruomenė </w:t>
            </w:r>
            <w:r>
              <w:rPr>
                <w:rFonts w:eastAsiaTheme="minorHAnsi"/>
                <w:szCs w:val="24"/>
              </w:rPr>
              <w:t xml:space="preserve">informuota apie mitybos pokyčius darželyje bei jų naudą sveikatai, </w:t>
            </w:r>
            <w:r w:rsidRPr="009D27F4">
              <w:rPr>
                <w:rFonts w:eastAsiaTheme="minorHAnsi"/>
                <w:szCs w:val="24"/>
              </w:rPr>
              <w:t>dalijasi sveikų ir skanių patiekalų receptais, vertina da</w:t>
            </w:r>
            <w:r>
              <w:rPr>
                <w:rFonts w:eastAsiaTheme="minorHAnsi"/>
                <w:szCs w:val="24"/>
              </w:rPr>
              <w:t xml:space="preserve">rželio maistą, įsitraukė į respublikinę akciją „Mes </w:t>
            </w:r>
            <w:r w:rsidR="00A46059">
              <w:rPr>
                <w:rFonts w:eastAsiaTheme="minorHAnsi"/>
                <w:szCs w:val="24"/>
              </w:rPr>
              <w:t>mėgstame sveikatos šaltinius“. (</w:t>
            </w:r>
            <w:r>
              <w:rPr>
                <w:rFonts w:eastAsiaTheme="minorHAnsi"/>
                <w:szCs w:val="24"/>
              </w:rPr>
              <w:t xml:space="preserve">Sveikų ir skanių patiekalų receptais bei šeimų tradicijomis pasidalijo 12 šeimų) </w:t>
            </w:r>
          </w:p>
          <w:p w14:paraId="59B6128A" w14:textId="77777777" w:rsidR="00113598" w:rsidRPr="00113598" w:rsidRDefault="00113598" w:rsidP="00907D00">
            <w:pPr>
              <w:jc w:val="both"/>
              <w:rPr>
                <w:rFonts w:ascii="Times New Roman" w:eastAsiaTheme="minorHAnsi" w:hAnsi="Times New Roman"/>
                <w:sz w:val="24"/>
                <w:szCs w:val="24"/>
                <w:lang w:val="lt-LT"/>
              </w:rPr>
            </w:pPr>
          </w:p>
          <w:p w14:paraId="3B68BAF4" w14:textId="3252EEFE" w:rsidR="00113598" w:rsidRPr="00113598" w:rsidRDefault="007E64DA" w:rsidP="00907D00">
            <w:pPr>
              <w:jc w:val="both"/>
              <w:rPr>
                <w:rFonts w:ascii="Times New Roman" w:eastAsiaTheme="minorHAnsi" w:hAnsi="Times New Roman"/>
                <w:sz w:val="24"/>
                <w:szCs w:val="24"/>
                <w:lang w:val="lt-LT"/>
              </w:rPr>
            </w:pPr>
            <w:r>
              <w:rPr>
                <w:rFonts w:ascii="Times New Roman" w:eastAsiaTheme="minorHAnsi" w:hAnsi="Times New Roman"/>
                <w:sz w:val="24"/>
                <w:szCs w:val="24"/>
                <w:lang w:val="lt-LT"/>
              </w:rPr>
              <w:t>2</w:t>
            </w:r>
            <w:r w:rsidR="0071249C">
              <w:rPr>
                <w:rFonts w:ascii="Times New Roman" w:eastAsiaTheme="minorHAnsi" w:hAnsi="Times New Roman"/>
                <w:sz w:val="24"/>
                <w:szCs w:val="24"/>
                <w:lang w:val="lt-LT"/>
              </w:rPr>
              <w:t>. Kryptingai organizuoti pedagogų kvalifikacijos kėlimą</w:t>
            </w:r>
            <w:r w:rsidR="00113598" w:rsidRPr="00113598">
              <w:rPr>
                <w:rFonts w:ascii="Times New Roman" w:eastAsiaTheme="minorHAnsi" w:hAnsi="Times New Roman"/>
                <w:sz w:val="24"/>
                <w:szCs w:val="24"/>
                <w:lang w:val="lt-LT"/>
              </w:rPr>
              <w:t>, įgyven</w:t>
            </w:r>
            <w:r w:rsidR="00DD1458">
              <w:rPr>
                <w:rFonts w:ascii="Times New Roman" w:eastAsiaTheme="minorHAnsi" w:hAnsi="Times New Roman"/>
                <w:sz w:val="24"/>
                <w:szCs w:val="24"/>
                <w:lang w:val="lt-LT"/>
              </w:rPr>
              <w:t>dinant lauko pedagogikos idėjas bei įsisavinant emocinio intelekto lavinimo programą „Kimochi“</w:t>
            </w:r>
            <w:r w:rsidR="00907D00">
              <w:rPr>
                <w:rFonts w:ascii="Times New Roman" w:eastAsiaTheme="minorHAnsi" w:hAnsi="Times New Roman"/>
                <w:sz w:val="24"/>
                <w:szCs w:val="24"/>
                <w:lang w:val="lt-LT"/>
              </w:rPr>
              <w:t>:</w:t>
            </w:r>
          </w:p>
          <w:p w14:paraId="3BD90552" w14:textId="086A7862" w:rsidR="00113598" w:rsidRPr="00DD1458" w:rsidRDefault="00DD1458" w:rsidP="00907D00">
            <w:pPr>
              <w:pStyle w:val="ListParagraph"/>
              <w:numPr>
                <w:ilvl w:val="0"/>
                <w:numId w:val="6"/>
              </w:numPr>
              <w:jc w:val="both"/>
              <w:rPr>
                <w:rFonts w:eastAsiaTheme="minorHAnsi"/>
                <w:szCs w:val="24"/>
              </w:rPr>
            </w:pPr>
            <w:r>
              <w:rPr>
                <w:rFonts w:eastAsiaTheme="minorHAnsi"/>
                <w:szCs w:val="24"/>
              </w:rPr>
              <w:t>6 pedagogai dalyvavo tęstiniuose mokymuose</w:t>
            </w:r>
            <w:r w:rsidR="00113598" w:rsidRPr="00DD1458">
              <w:rPr>
                <w:rFonts w:eastAsiaTheme="minorHAnsi"/>
                <w:szCs w:val="24"/>
              </w:rPr>
              <w:t xml:space="preserve"> </w:t>
            </w:r>
            <w:r w:rsidR="00907D00" w:rsidRPr="00DD1458">
              <w:rPr>
                <w:rFonts w:eastAsiaTheme="minorHAnsi"/>
                <w:szCs w:val="24"/>
              </w:rPr>
              <w:t>(84 val.)</w:t>
            </w:r>
            <w:r w:rsidR="00907D00">
              <w:rPr>
                <w:rFonts w:eastAsiaTheme="minorHAnsi"/>
                <w:szCs w:val="24"/>
              </w:rPr>
              <w:t xml:space="preserve"> „</w:t>
            </w:r>
            <w:r w:rsidR="00113598" w:rsidRPr="00907D00">
              <w:rPr>
                <w:rFonts w:eastAsiaTheme="minorHAnsi"/>
                <w:iCs/>
                <w:szCs w:val="24"/>
              </w:rPr>
              <w:t>Ikimokyklinukų ugdymas lauke. Kaip prisijaukinti lauką?</w:t>
            </w:r>
            <w:r w:rsidR="00907D00">
              <w:rPr>
                <w:rFonts w:eastAsiaTheme="minorHAnsi"/>
                <w:iCs/>
                <w:szCs w:val="24"/>
              </w:rPr>
              <w:t>“</w:t>
            </w:r>
            <w:r w:rsidR="00907D00">
              <w:rPr>
                <w:rFonts w:eastAsiaTheme="minorHAnsi"/>
                <w:i/>
                <w:iCs/>
                <w:szCs w:val="24"/>
              </w:rPr>
              <w:t>.</w:t>
            </w:r>
          </w:p>
          <w:p w14:paraId="0FADFD19" w14:textId="2A08F0D5" w:rsidR="00113598" w:rsidRPr="00DD1458" w:rsidRDefault="00DD1458" w:rsidP="00907D00">
            <w:pPr>
              <w:pStyle w:val="ListParagraph"/>
              <w:numPr>
                <w:ilvl w:val="0"/>
                <w:numId w:val="6"/>
              </w:numPr>
              <w:jc w:val="both"/>
              <w:rPr>
                <w:rFonts w:eastAsiaTheme="minorHAnsi"/>
                <w:szCs w:val="24"/>
              </w:rPr>
            </w:pPr>
            <w:r>
              <w:rPr>
                <w:rFonts w:eastAsiaTheme="minorHAnsi"/>
                <w:szCs w:val="24"/>
              </w:rPr>
              <w:t xml:space="preserve">12 pedagogų dalyvavo įstaigoje organizuotuose dviejų dienų mokymuose </w:t>
            </w:r>
            <w:r w:rsidR="00907D00" w:rsidRPr="00A46059">
              <w:rPr>
                <w:rFonts w:eastAsiaTheme="minorHAnsi"/>
                <w:szCs w:val="24"/>
              </w:rPr>
              <w:t>(6 ak.</w:t>
            </w:r>
            <w:r w:rsidR="00907D00">
              <w:rPr>
                <w:rFonts w:eastAsiaTheme="minorHAnsi"/>
                <w:szCs w:val="24"/>
              </w:rPr>
              <w:t xml:space="preserve"> </w:t>
            </w:r>
            <w:r w:rsidR="00907D00" w:rsidRPr="00A46059">
              <w:rPr>
                <w:rFonts w:eastAsiaTheme="minorHAnsi"/>
                <w:szCs w:val="24"/>
              </w:rPr>
              <w:t>v</w:t>
            </w:r>
            <w:r w:rsidR="00907D00">
              <w:rPr>
                <w:rFonts w:eastAsiaTheme="minorHAnsi"/>
                <w:szCs w:val="24"/>
              </w:rPr>
              <w:t>al.) „</w:t>
            </w:r>
            <w:r w:rsidRPr="00907D00">
              <w:rPr>
                <w:rFonts w:eastAsiaTheme="minorHAnsi"/>
                <w:szCs w:val="24"/>
              </w:rPr>
              <w:t>Emocinio intelekto lavinimo programa Kimochi</w:t>
            </w:r>
            <w:r w:rsidR="00907D00">
              <w:rPr>
                <w:rFonts w:eastAsiaTheme="minorHAnsi"/>
                <w:szCs w:val="24"/>
              </w:rPr>
              <w:t>“.</w:t>
            </w:r>
          </w:p>
          <w:p w14:paraId="5DDD37C2" w14:textId="0AB0F69B" w:rsidR="00DD1458" w:rsidRPr="00A1575B" w:rsidRDefault="00DD1458" w:rsidP="00907D00">
            <w:pPr>
              <w:pStyle w:val="ListParagraph"/>
              <w:numPr>
                <w:ilvl w:val="0"/>
                <w:numId w:val="6"/>
              </w:numPr>
              <w:jc w:val="both"/>
              <w:rPr>
                <w:rFonts w:eastAsiaTheme="minorHAnsi"/>
                <w:szCs w:val="24"/>
              </w:rPr>
            </w:pPr>
            <w:r>
              <w:rPr>
                <w:rFonts w:eastAsiaTheme="minorHAnsi"/>
                <w:szCs w:val="24"/>
              </w:rPr>
              <w:t xml:space="preserve">Sudarytos sąlygos įstaigos darbuotojams kelti kvalifikaciją nuotoliniu būdu per platformą </w:t>
            </w:r>
            <w:r w:rsidRPr="00DD1458">
              <w:rPr>
                <w:rFonts w:eastAsiaTheme="minorHAnsi"/>
                <w:i/>
                <w:szCs w:val="24"/>
              </w:rPr>
              <w:t>Pedagogas.lt</w:t>
            </w:r>
          </w:p>
          <w:p w14:paraId="305DD211" w14:textId="77777777" w:rsidR="00A1575B" w:rsidRPr="00DD1458" w:rsidRDefault="00A1575B" w:rsidP="00907D00">
            <w:pPr>
              <w:pStyle w:val="ListParagraph"/>
              <w:jc w:val="both"/>
              <w:rPr>
                <w:rFonts w:eastAsiaTheme="minorHAnsi"/>
                <w:szCs w:val="24"/>
              </w:rPr>
            </w:pPr>
          </w:p>
          <w:p w14:paraId="693839ED" w14:textId="7A42719B" w:rsidR="00113598" w:rsidRPr="00113598" w:rsidRDefault="007E64DA" w:rsidP="00907D00">
            <w:pPr>
              <w:jc w:val="both"/>
              <w:rPr>
                <w:rFonts w:ascii="Times New Roman" w:eastAsiaTheme="minorHAnsi" w:hAnsi="Times New Roman"/>
                <w:sz w:val="24"/>
                <w:szCs w:val="24"/>
                <w:lang w:val="lt-LT"/>
              </w:rPr>
            </w:pPr>
            <w:r>
              <w:rPr>
                <w:rFonts w:ascii="Times New Roman" w:eastAsiaTheme="minorHAnsi" w:hAnsi="Times New Roman"/>
                <w:sz w:val="24"/>
                <w:szCs w:val="24"/>
                <w:lang w:val="lt-LT"/>
              </w:rPr>
              <w:t>3</w:t>
            </w:r>
            <w:r w:rsidR="00113598" w:rsidRPr="00113598">
              <w:rPr>
                <w:rFonts w:ascii="Times New Roman" w:eastAsiaTheme="minorHAnsi" w:hAnsi="Times New Roman"/>
                <w:sz w:val="24"/>
                <w:szCs w:val="24"/>
                <w:lang w:val="lt-LT"/>
              </w:rPr>
              <w:t xml:space="preserve">. Kurti pasitikėjimu </w:t>
            </w:r>
            <w:r w:rsidR="0071249C">
              <w:rPr>
                <w:rFonts w:ascii="Times New Roman" w:eastAsiaTheme="minorHAnsi" w:hAnsi="Times New Roman"/>
                <w:sz w:val="24"/>
                <w:szCs w:val="24"/>
                <w:lang w:val="lt-LT"/>
              </w:rPr>
              <w:t xml:space="preserve">pagarba </w:t>
            </w:r>
            <w:r w:rsidR="00113598" w:rsidRPr="00113598">
              <w:rPr>
                <w:rFonts w:ascii="Times New Roman" w:eastAsiaTheme="minorHAnsi" w:hAnsi="Times New Roman"/>
                <w:sz w:val="24"/>
                <w:szCs w:val="24"/>
                <w:lang w:val="lt-LT"/>
              </w:rPr>
              <w:t xml:space="preserve">ir </w:t>
            </w:r>
            <w:r w:rsidR="0071249C">
              <w:rPr>
                <w:rFonts w:ascii="Times New Roman" w:eastAsiaTheme="minorHAnsi" w:hAnsi="Times New Roman"/>
                <w:sz w:val="24"/>
                <w:szCs w:val="24"/>
                <w:lang w:val="lt-LT"/>
              </w:rPr>
              <w:t xml:space="preserve">kitomis </w:t>
            </w:r>
            <w:r w:rsidR="00113598" w:rsidRPr="00113598">
              <w:rPr>
                <w:rFonts w:ascii="Times New Roman" w:eastAsiaTheme="minorHAnsi" w:hAnsi="Times New Roman"/>
                <w:sz w:val="24"/>
                <w:szCs w:val="24"/>
                <w:lang w:val="lt-LT"/>
              </w:rPr>
              <w:t>darželio vertybėmis grįstus bendruomenės narių santykius.</w:t>
            </w:r>
          </w:p>
          <w:p w14:paraId="2D1331A9" w14:textId="011695E3" w:rsidR="00113598" w:rsidRPr="00A46059" w:rsidRDefault="00113598" w:rsidP="00907D00">
            <w:pPr>
              <w:pStyle w:val="ListParagraph"/>
              <w:numPr>
                <w:ilvl w:val="0"/>
                <w:numId w:val="7"/>
              </w:numPr>
              <w:jc w:val="both"/>
              <w:rPr>
                <w:rFonts w:eastAsiaTheme="minorHAnsi"/>
                <w:szCs w:val="24"/>
              </w:rPr>
            </w:pPr>
            <w:r w:rsidRPr="00EB7A9D">
              <w:rPr>
                <w:rFonts w:eastAsiaTheme="minorHAnsi"/>
                <w:szCs w:val="24"/>
              </w:rPr>
              <w:t>Užtikrinta savalaikė ir atvira komunikacija. Įstaigos veikla organizuojama ir tarpusavio santykiai grindžiami, Vilniaus lopšelio-darželio „Coliukė“ ugdymo programoje, išgrynintomis vertybėmis</w:t>
            </w:r>
            <w:r w:rsidR="00A46059">
              <w:rPr>
                <w:rFonts w:eastAsiaTheme="minorHAnsi"/>
                <w:szCs w:val="24"/>
              </w:rPr>
              <w:t>.</w:t>
            </w:r>
          </w:p>
          <w:p w14:paraId="2B583066" w14:textId="71457E10" w:rsidR="008165B2" w:rsidRDefault="008165B2" w:rsidP="00A46059">
            <w:pPr>
              <w:spacing w:line="360" w:lineRule="auto"/>
              <w:rPr>
                <w:rFonts w:ascii="Times New Roman" w:hAnsi="Times New Roman"/>
                <w:b/>
              </w:rPr>
            </w:pPr>
          </w:p>
          <w:p w14:paraId="120210D2" w14:textId="77777777" w:rsidR="008165B2" w:rsidRDefault="008165B2" w:rsidP="00A46059">
            <w:pPr>
              <w:spacing w:line="360" w:lineRule="auto"/>
              <w:rPr>
                <w:rFonts w:ascii="Times New Roman" w:hAnsi="Times New Roman"/>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088"/>
            </w:tblGrid>
            <w:tr w:rsidR="00A46059" w:rsidRPr="00907D00" w14:paraId="78FB91D1" w14:textId="77777777" w:rsidTr="00A46059">
              <w:trPr>
                <w:trHeight w:val="107"/>
              </w:trPr>
              <w:tc>
                <w:tcPr>
                  <w:tcW w:w="2263" w:type="dxa"/>
                </w:tcPr>
                <w:p w14:paraId="0322E8AA" w14:textId="77777777" w:rsidR="00A46059" w:rsidRPr="00907D00" w:rsidRDefault="00A46059" w:rsidP="00CF7F45">
                  <w:pPr>
                    <w:pStyle w:val="Default"/>
                    <w:jc w:val="center"/>
                    <w:rPr>
                      <w:i/>
                      <w:sz w:val="23"/>
                      <w:szCs w:val="23"/>
                    </w:rPr>
                  </w:pPr>
                  <w:r w:rsidRPr="00907D00">
                    <w:rPr>
                      <w:b/>
                      <w:bCs/>
                      <w:i/>
                      <w:sz w:val="23"/>
                      <w:szCs w:val="23"/>
                    </w:rPr>
                    <w:t>Vertybės</w:t>
                  </w:r>
                </w:p>
              </w:tc>
              <w:tc>
                <w:tcPr>
                  <w:tcW w:w="7088" w:type="dxa"/>
                </w:tcPr>
                <w:p w14:paraId="6D4486FD" w14:textId="77777777" w:rsidR="00A46059" w:rsidRPr="00907D00" w:rsidRDefault="00A46059" w:rsidP="00CF7F45">
                  <w:pPr>
                    <w:pStyle w:val="Default"/>
                    <w:jc w:val="center"/>
                    <w:rPr>
                      <w:i/>
                      <w:sz w:val="23"/>
                      <w:szCs w:val="23"/>
                    </w:rPr>
                  </w:pPr>
                  <w:r w:rsidRPr="00907D00">
                    <w:rPr>
                      <w:b/>
                      <w:bCs/>
                      <w:i/>
                      <w:sz w:val="23"/>
                      <w:szCs w:val="23"/>
                    </w:rPr>
                    <w:t>Idėjos veiklai</w:t>
                  </w:r>
                </w:p>
              </w:tc>
            </w:tr>
            <w:tr w:rsidR="00A46059" w:rsidRPr="00907D00" w14:paraId="20131685" w14:textId="77777777" w:rsidTr="00A46059">
              <w:trPr>
                <w:trHeight w:val="385"/>
              </w:trPr>
              <w:tc>
                <w:tcPr>
                  <w:tcW w:w="2263" w:type="dxa"/>
                </w:tcPr>
                <w:p w14:paraId="66160412" w14:textId="77777777" w:rsidR="00A46059" w:rsidRPr="00907D00" w:rsidRDefault="00A46059" w:rsidP="00CF7F45">
                  <w:pPr>
                    <w:pStyle w:val="Default"/>
                    <w:rPr>
                      <w:i/>
                      <w:sz w:val="23"/>
                      <w:szCs w:val="23"/>
                    </w:rPr>
                  </w:pPr>
                  <w:r w:rsidRPr="00907D00">
                    <w:rPr>
                      <w:i/>
                      <w:sz w:val="23"/>
                      <w:szCs w:val="23"/>
                    </w:rPr>
                    <w:t xml:space="preserve">Gailestis ir empatija. </w:t>
                  </w:r>
                </w:p>
              </w:tc>
              <w:tc>
                <w:tcPr>
                  <w:tcW w:w="7088" w:type="dxa"/>
                </w:tcPr>
                <w:p w14:paraId="273E6771" w14:textId="347F446C" w:rsidR="00A46059" w:rsidRPr="00907D00" w:rsidRDefault="00A46059" w:rsidP="00CF7F45">
                  <w:pPr>
                    <w:pStyle w:val="Default"/>
                    <w:rPr>
                      <w:i/>
                      <w:sz w:val="23"/>
                      <w:szCs w:val="23"/>
                    </w:rPr>
                  </w:pPr>
                  <w:r w:rsidRPr="00907D00">
                    <w:rPr>
                      <w:i/>
                      <w:sz w:val="23"/>
                      <w:szCs w:val="23"/>
                    </w:rPr>
                    <w:t>Gailestis ir atjauta kiekvienam gyvam organizmui. „Draugiškas gamtai ir gyvūnams“.</w:t>
                  </w:r>
                </w:p>
              </w:tc>
            </w:tr>
            <w:tr w:rsidR="00A46059" w:rsidRPr="00907D00" w14:paraId="75A00738" w14:textId="77777777" w:rsidTr="00A46059">
              <w:trPr>
                <w:trHeight w:val="385"/>
              </w:trPr>
              <w:tc>
                <w:tcPr>
                  <w:tcW w:w="2263" w:type="dxa"/>
                </w:tcPr>
                <w:p w14:paraId="1753B633" w14:textId="77777777" w:rsidR="00A46059" w:rsidRPr="00907D00" w:rsidRDefault="00A46059" w:rsidP="00CF7F45">
                  <w:pPr>
                    <w:pStyle w:val="Default"/>
                    <w:rPr>
                      <w:i/>
                      <w:sz w:val="23"/>
                      <w:szCs w:val="23"/>
                    </w:rPr>
                  </w:pPr>
                  <w:r w:rsidRPr="00907D00">
                    <w:rPr>
                      <w:i/>
                      <w:sz w:val="23"/>
                      <w:szCs w:val="23"/>
                    </w:rPr>
                    <w:t>Bendradarbiavimas.</w:t>
                  </w:r>
                </w:p>
              </w:tc>
              <w:tc>
                <w:tcPr>
                  <w:tcW w:w="7088" w:type="dxa"/>
                </w:tcPr>
                <w:p w14:paraId="018179C1" w14:textId="77777777" w:rsidR="00A46059" w:rsidRPr="00907D00" w:rsidRDefault="00A46059" w:rsidP="00CF7F45">
                  <w:pPr>
                    <w:pStyle w:val="Default"/>
                    <w:rPr>
                      <w:i/>
                      <w:sz w:val="23"/>
                      <w:szCs w:val="23"/>
                    </w:rPr>
                  </w:pPr>
                  <w:r w:rsidRPr="00907D00">
                    <w:rPr>
                      <w:i/>
                      <w:sz w:val="23"/>
                      <w:szCs w:val="23"/>
                    </w:rPr>
                    <w:t xml:space="preserve">Draugystė su bendraamžiais ir suaugusiais.  </w:t>
                  </w:r>
                </w:p>
                <w:p w14:paraId="5F288F91" w14:textId="77777777" w:rsidR="00A46059" w:rsidRPr="00907D00" w:rsidRDefault="00A46059" w:rsidP="00CF7F45">
                  <w:pPr>
                    <w:pStyle w:val="Default"/>
                    <w:rPr>
                      <w:i/>
                      <w:sz w:val="23"/>
                      <w:szCs w:val="23"/>
                    </w:rPr>
                  </w:pPr>
                  <w:r w:rsidRPr="00907D00">
                    <w:rPr>
                      <w:i/>
                      <w:sz w:val="23"/>
                      <w:szCs w:val="23"/>
                    </w:rPr>
                    <w:t xml:space="preserve">Bendrų žaidimų taisyklės. </w:t>
                  </w:r>
                </w:p>
                <w:p w14:paraId="32189F32" w14:textId="77777777" w:rsidR="00A46059" w:rsidRPr="00907D00" w:rsidRDefault="00A46059" w:rsidP="00CF7F45">
                  <w:pPr>
                    <w:pStyle w:val="Default"/>
                    <w:rPr>
                      <w:i/>
                      <w:sz w:val="23"/>
                      <w:szCs w:val="23"/>
                    </w:rPr>
                  </w:pPr>
                  <w:r w:rsidRPr="00907D00">
                    <w:rPr>
                      <w:i/>
                      <w:sz w:val="23"/>
                      <w:szCs w:val="23"/>
                    </w:rPr>
                    <w:t xml:space="preserve">Visi kartu galim didelius darbus nudirbti. </w:t>
                  </w:r>
                </w:p>
              </w:tc>
            </w:tr>
            <w:tr w:rsidR="00A46059" w:rsidRPr="00907D00" w14:paraId="12367BE2" w14:textId="77777777" w:rsidTr="00A46059">
              <w:trPr>
                <w:trHeight w:val="248"/>
              </w:trPr>
              <w:tc>
                <w:tcPr>
                  <w:tcW w:w="2263" w:type="dxa"/>
                </w:tcPr>
                <w:p w14:paraId="1741E92E" w14:textId="77777777" w:rsidR="00A46059" w:rsidRPr="00907D00" w:rsidRDefault="00A46059" w:rsidP="00CF7F45">
                  <w:pPr>
                    <w:pStyle w:val="Default"/>
                    <w:rPr>
                      <w:i/>
                      <w:sz w:val="23"/>
                      <w:szCs w:val="23"/>
                    </w:rPr>
                  </w:pPr>
                  <w:r w:rsidRPr="00907D00">
                    <w:rPr>
                      <w:i/>
                      <w:sz w:val="23"/>
                      <w:szCs w:val="23"/>
                    </w:rPr>
                    <w:t xml:space="preserve">Drąsa ir baimė. </w:t>
                  </w:r>
                </w:p>
              </w:tc>
              <w:tc>
                <w:tcPr>
                  <w:tcW w:w="7088" w:type="dxa"/>
                </w:tcPr>
                <w:p w14:paraId="4AB991C9" w14:textId="77777777" w:rsidR="00A46059" w:rsidRPr="00907D00" w:rsidRDefault="00A46059" w:rsidP="00CF7F45">
                  <w:pPr>
                    <w:pStyle w:val="Default"/>
                    <w:rPr>
                      <w:i/>
                      <w:sz w:val="23"/>
                      <w:szCs w:val="23"/>
                    </w:rPr>
                  </w:pPr>
                  <w:r w:rsidRPr="00907D00">
                    <w:rPr>
                      <w:i/>
                      <w:sz w:val="23"/>
                      <w:szCs w:val="23"/>
                    </w:rPr>
                    <w:t xml:space="preserve">Realios ir įsivaizduojamos baimės ir pavojai. Kaip jas pažinti? </w:t>
                  </w:r>
                </w:p>
                <w:p w14:paraId="1E8C94D5" w14:textId="65320368" w:rsidR="00A46059" w:rsidRPr="00907D00" w:rsidRDefault="00A46059" w:rsidP="00CF7F45">
                  <w:pPr>
                    <w:pStyle w:val="Default"/>
                    <w:rPr>
                      <w:i/>
                      <w:sz w:val="23"/>
                      <w:szCs w:val="23"/>
                    </w:rPr>
                  </w:pPr>
                </w:p>
              </w:tc>
            </w:tr>
            <w:tr w:rsidR="00A46059" w:rsidRPr="00907D00" w14:paraId="0FDB7AC4" w14:textId="77777777" w:rsidTr="00A46059">
              <w:trPr>
                <w:trHeight w:val="661"/>
              </w:trPr>
              <w:tc>
                <w:tcPr>
                  <w:tcW w:w="2263" w:type="dxa"/>
                </w:tcPr>
                <w:p w14:paraId="4F3B5209" w14:textId="77777777" w:rsidR="00A46059" w:rsidRPr="00907D00" w:rsidRDefault="00A46059" w:rsidP="00CF7F45">
                  <w:pPr>
                    <w:pStyle w:val="Default"/>
                    <w:rPr>
                      <w:i/>
                      <w:sz w:val="23"/>
                      <w:szCs w:val="23"/>
                    </w:rPr>
                  </w:pPr>
                  <w:r w:rsidRPr="00907D00">
                    <w:rPr>
                      <w:i/>
                      <w:sz w:val="23"/>
                      <w:szCs w:val="23"/>
                    </w:rPr>
                    <w:t xml:space="preserve">Kantrybė. </w:t>
                  </w:r>
                </w:p>
              </w:tc>
              <w:tc>
                <w:tcPr>
                  <w:tcW w:w="7088" w:type="dxa"/>
                </w:tcPr>
                <w:p w14:paraId="31C7014E" w14:textId="77777777" w:rsidR="00A46059" w:rsidRPr="00907D00" w:rsidRDefault="00A46059" w:rsidP="00CF7F45">
                  <w:pPr>
                    <w:pStyle w:val="Default"/>
                    <w:rPr>
                      <w:i/>
                      <w:sz w:val="23"/>
                      <w:szCs w:val="23"/>
                    </w:rPr>
                  </w:pPr>
                  <w:r w:rsidRPr="00907D00">
                    <w:rPr>
                      <w:i/>
                      <w:sz w:val="23"/>
                      <w:szCs w:val="23"/>
                    </w:rPr>
                    <w:t xml:space="preserve">Kai vienas kalba – kiti klauso. </w:t>
                  </w:r>
                </w:p>
                <w:p w14:paraId="3A89E59A" w14:textId="77777777" w:rsidR="00A46059" w:rsidRPr="00907D00" w:rsidRDefault="00A46059" w:rsidP="00CF7F45">
                  <w:pPr>
                    <w:pStyle w:val="Default"/>
                    <w:rPr>
                      <w:i/>
                      <w:sz w:val="23"/>
                      <w:szCs w:val="23"/>
                    </w:rPr>
                  </w:pPr>
                  <w:r w:rsidRPr="00907D00">
                    <w:rPr>
                      <w:i/>
                      <w:sz w:val="23"/>
                      <w:szCs w:val="23"/>
                    </w:rPr>
                    <w:t xml:space="preserve">Pradėtą darbą reikia pabaigti. </w:t>
                  </w:r>
                </w:p>
                <w:p w14:paraId="573A1DBC" w14:textId="77777777" w:rsidR="00A46059" w:rsidRPr="00907D00" w:rsidRDefault="00A46059" w:rsidP="00CF7F45">
                  <w:pPr>
                    <w:pStyle w:val="Default"/>
                    <w:rPr>
                      <w:i/>
                      <w:sz w:val="23"/>
                      <w:szCs w:val="23"/>
                    </w:rPr>
                  </w:pPr>
                  <w:r w:rsidRPr="00907D00">
                    <w:rPr>
                      <w:i/>
                      <w:sz w:val="23"/>
                      <w:szCs w:val="23"/>
                    </w:rPr>
                    <w:t xml:space="preserve">Šventės laukimas ir pasiruošimas jai. </w:t>
                  </w:r>
                </w:p>
                <w:p w14:paraId="6B939880" w14:textId="77777777" w:rsidR="00A46059" w:rsidRPr="00907D00" w:rsidRDefault="00A46059" w:rsidP="00CF7F45">
                  <w:pPr>
                    <w:pStyle w:val="Default"/>
                    <w:rPr>
                      <w:i/>
                      <w:sz w:val="23"/>
                      <w:szCs w:val="23"/>
                    </w:rPr>
                  </w:pPr>
                  <w:r w:rsidRPr="00907D00">
                    <w:rPr>
                      <w:i/>
                      <w:sz w:val="23"/>
                      <w:szCs w:val="23"/>
                    </w:rPr>
                    <w:t xml:space="preserve">Rezultato kartais reikia ilgai laukti (pvz.: kol duona ant stalo atkeliauja ar </w:t>
                  </w:r>
                  <w:r w:rsidRPr="00907D00">
                    <w:rPr>
                      <w:i/>
                      <w:sz w:val="23"/>
                      <w:szCs w:val="23"/>
                    </w:rPr>
                    <w:lastRenderedPageBreak/>
                    <w:t>iš grūdelio augalas užauga ir pan.).</w:t>
                  </w:r>
                </w:p>
                <w:p w14:paraId="184E5339" w14:textId="77777777" w:rsidR="00A46059" w:rsidRPr="00907D00" w:rsidRDefault="00A46059" w:rsidP="00CF7F45">
                  <w:pPr>
                    <w:pStyle w:val="Default"/>
                    <w:rPr>
                      <w:i/>
                      <w:sz w:val="23"/>
                      <w:szCs w:val="23"/>
                    </w:rPr>
                  </w:pPr>
                  <w:r w:rsidRPr="00907D00">
                    <w:rPr>
                      <w:i/>
                      <w:sz w:val="23"/>
                      <w:szCs w:val="23"/>
                    </w:rPr>
                    <w:t>Žaidimai reikalaujantys palaukti.</w:t>
                  </w:r>
                </w:p>
              </w:tc>
            </w:tr>
            <w:tr w:rsidR="00A46059" w:rsidRPr="00907D00" w14:paraId="727CFD35" w14:textId="77777777" w:rsidTr="00A46059">
              <w:trPr>
                <w:trHeight w:val="245"/>
              </w:trPr>
              <w:tc>
                <w:tcPr>
                  <w:tcW w:w="2263" w:type="dxa"/>
                </w:tcPr>
                <w:p w14:paraId="7201687F" w14:textId="77777777" w:rsidR="00A46059" w:rsidRPr="00907D00" w:rsidRDefault="00A46059" w:rsidP="00CF7F45">
                  <w:pPr>
                    <w:pStyle w:val="Default"/>
                    <w:rPr>
                      <w:i/>
                      <w:sz w:val="23"/>
                      <w:szCs w:val="23"/>
                    </w:rPr>
                  </w:pPr>
                  <w:r w:rsidRPr="00907D00">
                    <w:rPr>
                      <w:i/>
                      <w:sz w:val="23"/>
                      <w:szCs w:val="23"/>
                    </w:rPr>
                    <w:lastRenderedPageBreak/>
                    <w:t>Dora.</w:t>
                  </w:r>
                </w:p>
              </w:tc>
              <w:tc>
                <w:tcPr>
                  <w:tcW w:w="7088" w:type="dxa"/>
                </w:tcPr>
                <w:p w14:paraId="3B12D24A" w14:textId="77777777" w:rsidR="00A46059" w:rsidRPr="00907D00" w:rsidRDefault="00A46059" w:rsidP="00CF7F45">
                  <w:pPr>
                    <w:pStyle w:val="Default"/>
                    <w:rPr>
                      <w:i/>
                      <w:sz w:val="23"/>
                      <w:szCs w:val="23"/>
                    </w:rPr>
                  </w:pPr>
                  <w:r w:rsidRPr="00907D00">
                    <w:rPr>
                      <w:i/>
                      <w:sz w:val="23"/>
                      <w:szCs w:val="23"/>
                    </w:rPr>
                    <w:t xml:space="preserve">Pažadą tesėk. </w:t>
                  </w:r>
                </w:p>
                <w:p w14:paraId="5C1A27FD" w14:textId="77777777" w:rsidR="00A46059" w:rsidRPr="00907D00" w:rsidRDefault="00A46059" w:rsidP="00CF7F45">
                  <w:pPr>
                    <w:pStyle w:val="Default"/>
                    <w:rPr>
                      <w:i/>
                      <w:sz w:val="23"/>
                      <w:szCs w:val="23"/>
                    </w:rPr>
                  </w:pPr>
                  <w:r w:rsidRPr="00907D00">
                    <w:rPr>
                      <w:i/>
                      <w:sz w:val="23"/>
                      <w:szCs w:val="23"/>
                    </w:rPr>
                    <w:t xml:space="preserve">Melo kojos trumpos. </w:t>
                  </w:r>
                </w:p>
              </w:tc>
            </w:tr>
            <w:tr w:rsidR="00A46059" w:rsidRPr="00907D00" w14:paraId="39447DB8" w14:textId="77777777" w:rsidTr="00A46059">
              <w:trPr>
                <w:trHeight w:val="521"/>
              </w:trPr>
              <w:tc>
                <w:tcPr>
                  <w:tcW w:w="2263" w:type="dxa"/>
                </w:tcPr>
                <w:p w14:paraId="400AD476" w14:textId="77777777" w:rsidR="00A46059" w:rsidRPr="00907D00" w:rsidRDefault="00A46059" w:rsidP="00CF7F45">
                  <w:pPr>
                    <w:pStyle w:val="Default"/>
                    <w:rPr>
                      <w:i/>
                      <w:sz w:val="23"/>
                      <w:szCs w:val="23"/>
                    </w:rPr>
                  </w:pPr>
                  <w:r w:rsidRPr="00907D00">
                    <w:rPr>
                      <w:i/>
                      <w:sz w:val="23"/>
                      <w:szCs w:val="23"/>
                    </w:rPr>
                    <w:t>Paslaugumas.</w:t>
                  </w:r>
                </w:p>
              </w:tc>
              <w:tc>
                <w:tcPr>
                  <w:tcW w:w="7088" w:type="dxa"/>
                </w:tcPr>
                <w:p w14:paraId="7A859698" w14:textId="77777777" w:rsidR="00A46059" w:rsidRPr="00907D00" w:rsidRDefault="00A46059" w:rsidP="00CF7F45">
                  <w:pPr>
                    <w:pStyle w:val="Default"/>
                    <w:rPr>
                      <w:i/>
                      <w:sz w:val="23"/>
                      <w:szCs w:val="23"/>
                    </w:rPr>
                  </w:pPr>
                  <w:r w:rsidRPr="00907D00">
                    <w:rPr>
                      <w:i/>
                      <w:sz w:val="23"/>
                      <w:szCs w:val="23"/>
                    </w:rPr>
                    <w:t xml:space="preserve">Pagalba kitam. </w:t>
                  </w:r>
                </w:p>
                <w:p w14:paraId="71EF3C5A" w14:textId="77777777" w:rsidR="00A46059" w:rsidRPr="00907D00" w:rsidRDefault="00A46059" w:rsidP="00CF7F45">
                  <w:pPr>
                    <w:pStyle w:val="Default"/>
                    <w:rPr>
                      <w:i/>
                      <w:sz w:val="23"/>
                      <w:szCs w:val="23"/>
                    </w:rPr>
                  </w:pPr>
                  <w:r w:rsidRPr="00907D00">
                    <w:rPr>
                      <w:i/>
                      <w:sz w:val="23"/>
                      <w:szCs w:val="23"/>
                    </w:rPr>
                    <w:t xml:space="preserve">Pagalba jaunesniam vaikui ar senam žmogui. </w:t>
                  </w:r>
                </w:p>
                <w:p w14:paraId="01EB41B5" w14:textId="77777777" w:rsidR="00A46059" w:rsidRPr="00907D00" w:rsidRDefault="00A46059" w:rsidP="00CF7F45">
                  <w:pPr>
                    <w:pStyle w:val="Default"/>
                    <w:rPr>
                      <w:i/>
                      <w:sz w:val="23"/>
                      <w:szCs w:val="23"/>
                    </w:rPr>
                  </w:pPr>
                  <w:r w:rsidRPr="00907D00">
                    <w:rPr>
                      <w:i/>
                      <w:sz w:val="23"/>
                      <w:szCs w:val="23"/>
                    </w:rPr>
                    <w:t xml:space="preserve">Pagalba kiekvienam darželio bendruomenės nariui. </w:t>
                  </w:r>
                </w:p>
              </w:tc>
            </w:tr>
            <w:tr w:rsidR="00A46059" w:rsidRPr="00907D00" w14:paraId="7EC416B7" w14:textId="77777777" w:rsidTr="00A46059">
              <w:trPr>
                <w:trHeight w:val="385"/>
              </w:trPr>
              <w:tc>
                <w:tcPr>
                  <w:tcW w:w="2263" w:type="dxa"/>
                </w:tcPr>
                <w:p w14:paraId="1397C1D5" w14:textId="77777777" w:rsidR="00A46059" w:rsidRPr="00907D00" w:rsidRDefault="00A46059" w:rsidP="00CF7F45">
                  <w:pPr>
                    <w:pStyle w:val="Default"/>
                    <w:rPr>
                      <w:i/>
                      <w:sz w:val="23"/>
                      <w:szCs w:val="23"/>
                    </w:rPr>
                  </w:pPr>
                  <w:r w:rsidRPr="00907D00">
                    <w:rPr>
                      <w:i/>
                      <w:sz w:val="23"/>
                      <w:szCs w:val="23"/>
                    </w:rPr>
                    <w:t>Humoras.</w:t>
                  </w:r>
                </w:p>
              </w:tc>
              <w:tc>
                <w:tcPr>
                  <w:tcW w:w="7088" w:type="dxa"/>
                </w:tcPr>
                <w:p w14:paraId="3FF3C585" w14:textId="77777777" w:rsidR="00A46059" w:rsidRPr="00907D00" w:rsidRDefault="00A46059" w:rsidP="00CF7F45">
                  <w:pPr>
                    <w:pStyle w:val="Default"/>
                    <w:rPr>
                      <w:i/>
                      <w:sz w:val="23"/>
                      <w:szCs w:val="23"/>
                    </w:rPr>
                  </w:pPr>
                  <w:r w:rsidRPr="00907D00">
                    <w:rPr>
                      <w:i/>
                      <w:sz w:val="23"/>
                      <w:szCs w:val="23"/>
                    </w:rPr>
                    <w:t xml:space="preserve">Tikrovė ir fantazija. </w:t>
                  </w:r>
                </w:p>
                <w:p w14:paraId="05ED618D" w14:textId="77777777" w:rsidR="00A46059" w:rsidRPr="00907D00" w:rsidRDefault="00A46059" w:rsidP="00CF7F45">
                  <w:pPr>
                    <w:pStyle w:val="Default"/>
                    <w:rPr>
                      <w:i/>
                      <w:sz w:val="23"/>
                      <w:szCs w:val="23"/>
                    </w:rPr>
                  </w:pPr>
                  <w:r w:rsidRPr="00907D00">
                    <w:rPr>
                      <w:i/>
                      <w:sz w:val="23"/>
                      <w:szCs w:val="23"/>
                    </w:rPr>
                    <w:t>Pokštai, linksmumas, pasijuokimas iš savęs ar keistų reiškinių, situacijų.</w:t>
                  </w:r>
                </w:p>
              </w:tc>
            </w:tr>
            <w:tr w:rsidR="00A46059" w:rsidRPr="00907D00" w14:paraId="337C62D8" w14:textId="77777777" w:rsidTr="00A46059">
              <w:trPr>
                <w:trHeight w:val="661"/>
              </w:trPr>
              <w:tc>
                <w:tcPr>
                  <w:tcW w:w="2263" w:type="dxa"/>
                </w:tcPr>
                <w:p w14:paraId="43A86909" w14:textId="77777777" w:rsidR="00A46059" w:rsidRPr="00907D00" w:rsidRDefault="00A46059" w:rsidP="00CF7F45">
                  <w:pPr>
                    <w:pStyle w:val="Default"/>
                    <w:rPr>
                      <w:i/>
                      <w:sz w:val="23"/>
                      <w:szCs w:val="23"/>
                    </w:rPr>
                  </w:pPr>
                  <w:r w:rsidRPr="00907D00">
                    <w:rPr>
                      <w:i/>
                      <w:sz w:val="23"/>
                      <w:szCs w:val="23"/>
                    </w:rPr>
                    <w:t>Savarankiškumas.</w:t>
                  </w:r>
                </w:p>
              </w:tc>
              <w:tc>
                <w:tcPr>
                  <w:tcW w:w="7088" w:type="dxa"/>
                </w:tcPr>
                <w:p w14:paraId="2ED2502B" w14:textId="77777777" w:rsidR="00A46059" w:rsidRPr="00907D00" w:rsidRDefault="00A46059" w:rsidP="00CF7F45">
                  <w:pPr>
                    <w:pStyle w:val="Default"/>
                    <w:rPr>
                      <w:i/>
                      <w:sz w:val="23"/>
                      <w:szCs w:val="23"/>
                    </w:rPr>
                  </w:pPr>
                  <w:r w:rsidRPr="00907D00">
                    <w:rPr>
                      <w:i/>
                      <w:sz w:val="23"/>
                      <w:szCs w:val="23"/>
                    </w:rPr>
                    <w:t xml:space="preserve">Savęs pažinimas. </w:t>
                  </w:r>
                </w:p>
                <w:p w14:paraId="555A498D" w14:textId="77777777" w:rsidR="00A46059" w:rsidRPr="00907D00" w:rsidRDefault="00A46059" w:rsidP="00CF7F45">
                  <w:pPr>
                    <w:pStyle w:val="Default"/>
                    <w:rPr>
                      <w:i/>
                      <w:sz w:val="23"/>
                      <w:szCs w:val="23"/>
                    </w:rPr>
                  </w:pPr>
                  <w:r w:rsidRPr="00907D00">
                    <w:rPr>
                      <w:i/>
                      <w:sz w:val="23"/>
                      <w:szCs w:val="23"/>
                    </w:rPr>
                    <w:t xml:space="preserve">Savitvarka ir asmens higiena. </w:t>
                  </w:r>
                </w:p>
                <w:p w14:paraId="03C48E74" w14:textId="77777777" w:rsidR="00A46059" w:rsidRPr="00907D00" w:rsidRDefault="00A46059" w:rsidP="00CF7F45">
                  <w:pPr>
                    <w:pStyle w:val="Default"/>
                    <w:rPr>
                      <w:i/>
                      <w:sz w:val="23"/>
                      <w:szCs w:val="23"/>
                    </w:rPr>
                  </w:pPr>
                  <w:r w:rsidRPr="00907D00">
                    <w:rPr>
                      <w:i/>
                      <w:sz w:val="23"/>
                      <w:szCs w:val="23"/>
                    </w:rPr>
                    <w:t xml:space="preserve">Saugumas įvairiose aplinkose. </w:t>
                  </w:r>
                </w:p>
                <w:p w14:paraId="26999EA8" w14:textId="77777777" w:rsidR="00A46059" w:rsidRPr="00907D00" w:rsidRDefault="00A46059" w:rsidP="00CF7F45">
                  <w:pPr>
                    <w:pStyle w:val="Default"/>
                    <w:rPr>
                      <w:i/>
                      <w:sz w:val="23"/>
                      <w:szCs w:val="23"/>
                    </w:rPr>
                  </w:pPr>
                  <w:r w:rsidRPr="00907D00">
                    <w:rPr>
                      <w:i/>
                      <w:sz w:val="23"/>
                      <w:szCs w:val="23"/>
                    </w:rPr>
                    <w:t xml:space="preserve">Sveikas gyvenimo būdas: maistas, judėjimas, žalingi įpročiai, pavojai. </w:t>
                  </w:r>
                </w:p>
                <w:p w14:paraId="6E685471" w14:textId="77777777" w:rsidR="00A46059" w:rsidRPr="00907D00" w:rsidRDefault="00A46059" w:rsidP="00CF7F45">
                  <w:pPr>
                    <w:pStyle w:val="Default"/>
                    <w:rPr>
                      <w:b/>
                      <w:i/>
                      <w:sz w:val="23"/>
                      <w:szCs w:val="23"/>
                    </w:rPr>
                  </w:pPr>
                  <w:r w:rsidRPr="00907D00">
                    <w:rPr>
                      <w:i/>
                      <w:sz w:val="23"/>
                      <w:szCs w:val="23"/>
                    </w:rPr>
                    <w:t>Pasitikėjimas savimi.</w:t>
                  </w:r>
                </w:p>
              </w:tc>
            </w:tr>
            <w:tr w:rsidR="00A46059" w:rsidRPr="00907D00" w14:paraId="4DCDC294" w14:textId="77777777" w:rsidTr="00A46059">
              <w:trPr>
                <w:trHeight w:val="524"/>
              </w:trPr>
              <w:tc>
                <w:tcPr>
                  <w:tcW w:w="2263" w:type="dxa"/>
                </w:tcPr>
                <w:p w14:paraId="45E8D29C" w14:textId="77777777" w:rsidR="00A46059" w:rsidRPr="00907D00" w:rsidRDefault="00A46059" w:rsidP="00CF7F45">
                  <w:pPr>
                    <w:pStyle w:val="Default"/>
                    <w:rPr>
                      <w:i/>
                      <w:sz w:val="23"/>
                      <w:szCs w:val="23"/>
                    </w:rPr>
                  </w:pPr>
                  <w:r w:rsidRPr="00907D00">
                    <w:rPr>
                      <w:i/>
                      <w:sz w:val="23"/>
                      <w:szCs w:val="23"/>
                    </w:rPr>
                    <w:t xml:space="preserve">Pagarba ir pasididžiavimas. </w:t>
                  </w:r>
                </w:p>
              </w:tc>
              <w:tc>
                <w:tcPr>
                  <w:tcW w:w="7088" w:type="dxa"/>
                </w:tcPr>
                <w:p w14:paraId="0FE471DB" w14:textId="77777777" w:rsidR="00A46059" w:rsidRPr="00907D00" w:rsidRDefault="00A46059" w:rsidP="00CF7F45">
                  <w:pPr>
                    <w:pStyle w:val="Default"/>
                    <w:rPr>
                      <w:i/>
                      <w:sz w:val="23"/>
                      <w:szCs w:val="23"/>
                    </w:rPr>
                  </w:pPr>
                  <w:r w:rsidRPr="00907D00">
                    <w:rPr>
                      <w:i/>
                      <w:sz w:val="23"/>
                      <w:szCs w:val="23"/>
                    </w:rPr>
                    <w:t xml:space="preserve">Mano pasiekimai. </w:t>
                  </w:r>
                </w:p>
                <w:p w14:paraId="49F0A777" w14:textId="77777777" w:rsidR="00A46059" w:rsidRPr="00907D00" w:rsidRDefault="00A46059" w:rsidP="00CF7F45">
                  <w:pPr>
                    <w:pStyle w:val="Default"/>
                    <w:rPr>
                      <w:i/>
                      <w:sz w:val="23"/>
                      <w:szCs w:val="23"/>
                    </w:rPr>
                  </w:pPr>
                  <w:r w:rsidRPr="00907D00">
                    <w:rPr>
                      <w:i/>
                      <w:sz w:val="23"/>
                      <w:szCs w:val="23"/>
                    </w:rPr>
                    <w:t xml:space="preserve">Pagarba žmogui ir jo poelgiams. </w:t>
                  </w:r>
                </w:p>
                <w:p w14:paraId="30554FF5" w14:textId="77777777" w:rsidR="00A46059" w:rsidRPr="00907D00" w:rsidRDefault="00A46059" w:rsidP="00CF7F45">
                  <w:pPr>
                    <w:pStyle w:val="Default"/>
                    <w:rPr>
                      <w:i/>
                      <w:sz w:val="23"/>
                      <w:szCs w:val="23"/>
                    </w:rPr>
                  </w:pPr>
                  <w:r w:rsidRPr="00907D00">
                    <w:rPr>
                      <w:i/>
                      <w:sz w:val="23"/>
                      <w:szCs w:val="23"/>
                    </w:rPr>
                    <w:t xml:space="preserve">Pagarba šeimai. </w:t>
                  </w:r>
                </w:p>
                <w:p w14:paraId="53E927AB" w14:textId="77777777" w:rsidR="00A46059" w:rsidRPr="00907D00" w:rsidRDefault="00A46059" w:rsidP="00CF7F45">
                  <w:pPr>
                    <w:pStyle w:val="Default"/>
                    <w:rPr>
                      <w:i/>
                      <w:sz w:val="23"/>
                      <w:szCs w:val="23"/>
                    </w:rPr>
                  </w:pPr>
                  <w:r w:rsidRPr="00907D00">
                    <w:rPr>
                      <w:i/>
                      <w:sz w:val="23"/>
                      <w:szCs w:val="23"/>
                    </w:rPr>
                    <w:t xml:space="preserve">Pasididžiavimas gimtine. </w:t>
                  </w:r>
                </w:p>
                <w:p w14:paraId="32A3B7C5" w14:textId="77777777" w:rsidR="00A46059" w:rsidRPr="00907D00" w:rsidRDefault="00A46059" w:rsidP="00CF7F45">
                  <w:pPr>
                    <w:pStyle w:val="Default"/>
                    <w:rPr>
                      <w:i/>
                      <w:sz w:val="23"/>
                      <w:szCs w:val="23"/>
                    </w:rPr>
                  </w:pPr>
                  <w:r w:rsidRPr="00907D00">
                    <w:rPr>
                      <w:i/>
                      <w:sz w:val="23"/>
                      <w:szCs w:val="23"/>
                    </w:rPr>
                    <w:t>Džiaugsmo pojūtis, sėkmės patyrimas.</w:t>
                  </w:r>
                </w:p>
              </w:tc>
            </w:tr>
            <w:tr w:rsidR="00A46059" w:rsidRPr="00907D00" w14:paraId="7CFC6B1C" w14:textId="77777777" w:rsidTr="00A46059">
              <w:trPr>
                <w:trHeight w:val="385"/>
              </w:trPr>
              <w:tc>
                <w:tcPr>
                  <w:tcW w:w="2263" w:type="dxa"/>
                </w:tcPr>
                <w:p w14:paraId="69AE8294" w14:textId="77777777" w:rsidR="00A46059" w:rsidRPr="00907D00" w:rsidRDefault="00A46059" w:rsidP="00CF7F45">
                  <w:pPr>
                    <w:pStyle w:val="Default"/>
                    <w:rPr>
                      <w:i/>
                      <w:sz w:val="23"/>
                      <w:szCs w:val="23"/>
                    </w:rPr>
                  </w:pPr>
                  <w:r w:rsidRPr="00907D00">
                    <w:rPr>
                      <w:i/>
                      <w:sz w:val="23"/>
                      <w:szCs w:val="23"/>
                    </w:rPr>
                    <w:t>Atsakomybė.</w:t>
                  </w:r>
                </w:p>
              </w:tc>
              <w:tc>
                <w:tcPr>
                  <w:tcW w:w="7088" w:type="dxa"/>
                </w:tcPr>
                <w:p w14:paraId="66D4474C" w14:textId="77777777" w:rsidR="00A46059" w:rsidRPr="00907D00" w:rsidRDefault="00A46059" w:rsidP="00CF7F45">
                  <w:pPr>
                    <w:pStyle w:val="Default"/>
                    <w:rPr>
                      <w:i/>
                      <w:sz w:val="23"/>
                      <w:szCs w:val="23"/>
                    </w:rPr>
                  </w:pPr>
                  <w:r w:rsidRPr="00907D00">
                    <w:rPr>
                      <w:i/>
                      <w:sz w:val="23"/>
                      <w:szCs w:val="23"/>
                    </w:rPr>
                    <w:t xml:space="preserve">Vaiko ir suaugusiojo teisės ir pareigos. </w:t>
                  </w:r>
                </w:p>
                <w:p w14:paraId="78C01F26" w14:textId="77777777" w:rsidR="00A46059" w:rsidRPr="00907D00" w:rsidRDefault="00A46059" w:rsidP="00CF7F45">
                  <w:pPr>
                    <w:pStyle w:val="Default"/>
                    <w:rPr>
                      <w:i/>
                      <w:sz w:val="23"/>
                      <w:szCs w:val="23"/>
                    </w:rPr>
                  </w:pPr>
                  <w:r w:rsidRPr="00907D00">
                    <w:rPr>
                      <w:i/>
                      <w:sz w:val="23"/>
                      <w:szCs w:val="23"/>
                    </w:rPr>
                    <w:t xml:space="preserve">Tarptautinė vaikų gynimo diena. </w:t>
                  </w:r>
                </w:p>
                <w:p w14:paraId="7D77EE43" w14:textId="77777777" w:rsidR="00A46059" w:rsidRPr="00907D00" w:rsidRDefault="00A46059" w:rsidP="00CF7F45">
                  <w:pPr>
                    <w:pStyle w:val="Default"/>
                    <w:rPr>
                      <w:i/>
                      <w:sz w:val="23"/>
                      <w:szCs w:val="23"/>
                    </w:rPr>
                  </w:pPr>
                  <w:r w:rsidRPr="00907D00">
                    <w:rPr>
                      <w:i/>
                      <w:sz w:val="23"/>
                      <w:szCs w:val="23"/>
                    </w:rPr>
                    <w:t>Atsakomybė už gyvūną (augintinį).</w:t>
                  </w:r>
                </w:p>
              </w:tc>
            </w:tr>
            <w:tr w:rsidR="00A46059" w:rsidRPr="00907D00" w14:paraId="6648441F" w14:textId="77777777" w:rsidTr="00A46059">
              <w:trPr>
                <w:trHeight w:val="385"/>
              </w:trPr>
              <w:tc>
                <w:tcPr>
                  <w:tcW w:w="2263" w:type="dxa"/>
                </w:tcPr>
                <w:p w14:paraId="7AA60B3A" w14:textId="77777777" w:rsidR="00A46059" w:rsidRPr="00907D00" w:rsidRDefault="00A46059" w:rsidP="00CF7F45">
                  <w:pPr>
                    <w:pStyle w:val="Default"/>
                    <w:rPr>
                      <w:i/>
                      <w:sz w:val="23"/>
                      <w:szCs w:val="23"/>
                    </w:rPr>
                  </w:pPr>
                  <w:r w:rsidRPr="00907D00">
                    <w:rPr>
                      <w:i/>
                      <w:sz w:val="23"/>
                      <w:szCs w:val="23"/>
                    </w:rPr>
                    <w:t>Kūrybiškumas.</w:t>
                  </w:r>
                </w:p>
              </w:tc>
              <w:tc>
                <w:tcPr>
                  <w:tcW w:w="7088" w:type="dxa"/>
                </w:tcPr>
                <w:p w14:paraId="4F09AC3A" w14:textId="77777777" w:rsidR="00A46059" w:rsidRPr="00907D00" w:rsidRDefault="00A46059" w:rsidP="00CF7F45">
                  <w:pPr>
                    <w:pStyle w:val="Default"/>
                    <w:rPr>
                      <w:i/>
                      <w:sz w:val="23"/>
                      <w:szCs w:val="23"/>
                    </w:rPr>
                  </w:pPr>
                  <w:r w:rsidRPr="00907D00">
                    <w:rPr>
                      <w:i/>
                      <w:sz w:val="23"/>
                      <w:szCs w:val="23"/>
                    </w:rPr>
                    <w:t>Išradingas daiktų pritaikymas. Antras daiktų gyvenimas.</w:t>
                  </w:r>
                </w:p>
                <w:p w14:paraId="41210629" w14:textId="77777777" w:rsidR="00A46059" w:rsidRPr="00907D00" w:rsidRDefault="00A46059" w:rsidP="00CF7F45">
                  <w:pPr>
                    <w:pStyle w:val="Default"/>
                    <w:rPr>
                      <w:i/>
                      <w:sz w:val="23"/>
                      <w:szCs w:val="23"/>
                    </w:rPr>
                  </w:pPr>
                  <w:r w:rsidRPr="00907D00">
                    <w:rPr>
                      <w:i/>
                      <w:sz w:val="23"/>
                      <w:szCs w:val="23"/>
                    </w:rPr>
                    <w:t xml:space="preserve">Išradingas meninių priemonių pritaikymas. </w:t>
                  </w:r>
                </w:p>
                <w:p w14:paraId="2AF62B9C" w14:textId="77777777" w:rsidR="00A46059" w:rsidRPr="00907D00" w:rsidRDefault="00A46059" w:rsidP="00CF7F45">
                  <w:pPr>
                    <w:pStyle w:val="Default"/>
                    <w:rPr>
                      <w:i/>
                      <w:sz w:val="23"/>
                      <w:szCs w:val="23"/>
                    </w:rPr>
                  </w:pPr>
                  <w:r w:rsidRPr="00907D00">
                    <w:rPr>
                      <w:i/>
                      <w:sz w:val="23"/>
                      <w:szCs w:val="23"/>
                    </w:rPr>
                    <w:t xml:space="preserve">Tarptautinė teatro diena. </w:t>
                  </w:r>
                </w:p>
                <w:p w14:paraId="40F3DBE9" w14:textId="77777777" w:rsidR="00A46059" w:rsidRPr="00907D00" w:rsidRDefault="00A46059" w:rsidP="00CF7F45">
                  <w:pPr>
                    <w:pStyle w:val="Default"/>
                    <w:rPr>
                      <w:i/>
                      <w:sz w:val="23"/>
                      <w:szCs w:val="23"/>
                    </w:rPr>
                  </w:pPr>
                  <w:r w:rsidRPr="00907D00">
                    <w:rPr>
                      <w:i/>
                      <w:sz w:val="23"/>
                      <w:szCs w:val="23"/>
                    </w:rPr>
                    <w:t>Kūryba lauko erdvėse.</w:t>
                  </w:r>
                </w:p>
              </w:tc>
            </w:tr>
          </w:tbl>
          <w:p w14:paraId="6D575A1E" w14:textId="77777777" w:rsidR="00A46059" w:rsidRPr="00EB7A9D" w:rsidRDefault="00A46059" w:rsidP="00A46059">
            <w:pPr>
              <w:pStyle w:val="ListParagraph"/>
              <w:rPr>
                <w:rFonts w:eastAsiaTheme="minorHAnsi"/>
                <w:szCs w:val="24"/>
              </w:rPr>
            </w:pPr>
          </w:p>
          <w:p w14:paraId="5464DDD6" w14:textId="76A2B0AA" w:rsidR="00113598" w:rsidRDefault="00EB7A9D" w:rsidP="00907D00">
            <w:pPr>
              <w:pStyle w:val="ListParagraph"/>
              <w:numPr>
                <w:ilvl w:val="0"/>
                <w:numId w:val="7"/>
              </w:numPr>
              <w:jc w:val="both"/>
              <w:rPr>
                <w:rFonts w:eastAsiaTheme="minorHAnsi"/>
                <w:szCs w:val="24"/>
              </w:rPr>
            </w:pPr>
            <w:r>
              <w:rPr>
                <w:rFonts w:eastAsiaTheme="minorHAnsi"/>
                <w:szCs w:val="24"/>
              </w:rPr>
              <w:t>Darželyje suformuota pakankama ir kvalifikuot</w:t>
            </w:r>
            <w:r w:rsidR="00907D00">
              <w:rPr>
                <w:rFonts w:eastAsiaTheme="minorHAnsi"/>
                <w:szCs w:val="24"/>
              </w:rPr>
              <w:t xml:space="preserve">a darbuotojų komanda, netrūksta </w:t>
            </w:r>
            <w:r>
              <w:rPr>
                <w:rFonts w:eastAsiaTheme="minorHAnsi"/>
                <w:szCs w:val="24"/>
              </w:rPr>
              <w:t>pedagogų, negauta darbuotojų ar kitų bendruomenės narių skundų.</w:t>
            </w:r>
          </w:p>
          <w:p w14:paraId="1A50B21E" w14:textId="77777777" w:rsidR="00A1575B" w:rsidRPr="00EB7A9D" w:rsidRDefault="00A1575B" w:rsidP="00907D00">
            <w:pPr>
              <w:pStyle w:val="ListParagraph"/>
              <w:jc w:val="both"/>
              <w:rPr>
                <w:rFonts w:eastAsiaTheme="minorHAnsi"/>
                <w:szCs w:val="24"/>
              </w:rPr>
            </w:pPr>
          </w:p>
          <w:p w14:paraId="16B46FE7" w14:textId="54C5050F" w:rsidR="007730C6" w:rsidRDefault="007E64DA" w:rsidP="00907D00">
            <w:pPr>
              <w:jc w:val="both"/>
              <w:rPr>
                <w:rFonts w:ascii="Times New Roman" w:eastAsiaTheme="minorHAnsi" w:hAnsi="Times New Roman"/>
                <w:sz w:val="24"/>
                <w:szCs w:val="24"/>
                <w:lang w:val="lt-LT"/>
              </w:rPr>
            </w:pPr>
            <w:r>
              <w:rPr>
                <w:rFonts w:ascii="Times New Roman" w:eastAsiaTheme="minorHAnsi" w:hAnsi="Times New Roman"/>
                <w:sz w:val="24"/>
                <w:szCs w:val="24"/>
                <w:lang w:val="lt-LT"/>
              </w:rPr>
              <w:t>4</w:t>
            </w:r>
            <w:r w:rsidR="00113598" w:rsidRPr="00113598">
              <w:rPr>
                <w:rFonts w:ascii="Times New Roman" w:eastAsiaTheme="minorHAnsi" w:hAnsi="Times New Roman"/>
                <w:sz w:val="24"/>
                <w:szCs w:val="24"/>
                <w:lang w:val="lt-LT"/>
              </w:rPr>
              <w:t>. Įgyvendinti lopšelio-darželio „Coliukė“ siekiamybę „Darželis be patyčių“.</w:t>
            </w:r>
          </w:p>
          <w:p w14:paraId="76E69E95" w14:textId="74F63CFD" w:rsidR="007730C6" w:rsidRPr="007E64DA" w:rsidRDefault="00113598" w:rsidP="00907D00">
            <w:pPr>
              <w:pStyle w:val="ListParagraph"/>
              <w:numPr>
                <w:ilvl w:val="0"/>
                <w:numId w:val="16"/>
              </w:numPr>
              <w:jc w:val="both"/>
              <w:rPr>
                <w:rFonts w:eastAsiaTheme="minorHAnsi"/>
                <w:szCs w:val="24"/>
              </w:rPr>
            </w:pPr>
            <w:r w:rsidRPr="007E64DA">
              <w:rPr>
                <w:rFonts w:eastAsiaTheme="minorHAnsi"/>
                <w:szCs w:val="24"/>
              </w:rPr>
              <w:t>Ugdytiniai ir kiti bendruomenės nariai įstaigo</w:t>
            </w:r>
            <w:r w:rsidR="00EB7A9D" w:rsidRPr="007E64DA">
              <w:rPr>
                <w:rFonts w:eastAsiaTheme="minorHAnsi"/>
                <w:szCs w:val="24"/>
              </w:rPr>
              <w:t>je nepatiria smurto ir patyčių (kasmet atliekamas lyginamasis</w:t>
            </w:r>
            <w:r w:rsidR="007730C6" w:rsidRPr="007E64DA">
              <w:rPr>
                <w:szCs w:val="24"/>
              </w:rPr>
              <w:t xml:space="preserve"> tyrimas pagal II srities  sveikatos priežiūros vei</w:t>
            </w:r>
            <w:r w:rsidR="00A46059">
              <w:rPr>
                <w:szCs w:val="24"/>
              </w:rPr>
              <w:t xml:space="preserve">klos vidinio audito klausimyną </w:t>
            </w:r>
            <w:r w:rsidR="007730C6" w:rsidRPr="007E64DA">
              <w:rPr>
                <w:szCs w:val="24"/>
              </w:rPr>
              <w:t>„Psichologinė aplinka“</w:t>
            </w:r>
            <w:r w:rsidR="00A46059">
              <w:rPr>
                <w:szCs w:val="24"/>
              </w:rPr>
              <w:t>.</w:t>
            </w:r>
            <w:r w:rsidR="007730C6" w:rsidRPr="007E64DA">
              <w:rPr>
                <w:szCs w:val="24"/>
              </w:rPr>
              <w:t xml:space="preserve">  Padarytos išvados naudojamos veiklai tobulinti. </w:t>
            </w:r>
          </w:p>
          <w:p w14:paraId="0D1E41ED" w14:textId="658EBC28" w:rsidR="00113598" w:rsidRPr="00EB7A9D" w:rsidRDefault="00113598" w:rsidP="00907D00">
            <w:pPr>
              <w:pStyle w:val="ListParagraph"/>
              <w:numPr>
                <w:ilvl w:val="0"/>
                <w:numId w:val="8"/>
              </w:numPr>
              <w:jc w:val="both"/>
              <w:rPr>
                <w:rFonts w:eastAsiaTheme="minorHAnsi"/>
                <w:szCs w:val="24"/>
              </w:rPr>
            </w:pPr>
            <w:r w:rsidRPr="00EB7A9D">
              <w:rPr>
                <w:rFonts w:eastAsiaTheme="minorHAnsi"/>
                <w:color w:val="FF0000"/>
                <w:szCs w:val="24"/>
              </w:rPr>
              <w:t xml:space="preserve"> </w:t>
            </w:r>
            <w:r w:rsidRPr="00EB7A9D">
              <w:rPr>
                <w:rFonts w:eastAsiaTheme="minorHAnsi"/>
                <w:szCs w:val="24"/>
              </w:rPr>
              <w:t>Parengtas patyčių prevencijos aprašas. Numatyti konkretūs patyčių ir smurto atpažinimo ir reagavimo į juos būdai.</w:t>
            </w:r>
          </w:p>
          <w:p w14:paraId="5CD3E4D5" w14:textId="6B0AB507" w:rsidR="00113598" w:rsidRDefault="00113598" w:rsidP="00907D00">
            <w:pPr>
              <w:pStyle w:val="ListParagraph"/>
              <w:numPr>
                <w:ilvl w:val="0"/>
                <w:numId w:val="8"/>
              </w:numPr>
              <w:jc w:val="both"/>
              <w:rPr>
                <w:rFonts w:eastAsiaTheme="minorHAnsi"/>
                <w:szCs w:val="24"/>
              </w:rPr>
            </w:pPr>
            <w:r w:rsidRPr="00EB7A9D">
              <w:rPr>
                <w:rFonts w:eastAsiaTheme="minorHAnsi"/>
                <w:szCs w:val="24"/>
              </w:rPr>
              <w:t>Atnaujintos darbuotojų darbo tvarkos taisyklės ir pareiginės instrukcijos su atsakomybėmis</w:t>
            </w:r>
            <w:r w:rsidR="00A46059">
              <w:rPr>
                <w:rFonts w:eastAsiaTheme="minorHAnsi"/>
                <w:szCs w:val="24"/>
              </w:rPr>
              <w:t>,</w:t>
            </w:r>
            <w:r w:rsidRPr="00EB7A9D">
              <w:rPr>
                <w:rFonts w:eastAsiaTheme="minorHAnsi"/>
                <w:szCs w:val="24"/>
              </w:rPr>
              <w:t xml:space="preserve"> patyčių bei smurto valdymo priemonėmis.</w:t>
            </w:r>
          </w:p>
          <w:p w14:paraId="47FEA103" w14:textId="068BAB2F" w:rsidR="00113598" w:rsidRPr="00A1575B" w:rsidRDefault="00EB7A9D" w:rsidP="00907D00">
            <w:pPr>
              <w:pStyle w:val="ListParagraph"/>
              <w:numPr>
                <w:ilvl w:val="0"/>
                <w:numId w:val="8"/>
              </w:numPr>
              <w:jc w:val="both"/>
              <w:rPr>
                <w:rFonts w:eastAsiaTheme="minorHAnsi"/>
                <w:szCs w:val="24"/>
              </w:rPr>
            </w:pPr>
            <w:r>
              <w:rPr>
                <w:rFonts w:eastAsiaTheme="minorHAnsi"/>
                <w:szCs w:val="24"/>
              </w:rPr>
              <w:t>Atliktas auklėtojų, auklėtojų padėjėjų ir virėjų pareigybių rizikos faktorių darbo vietoje vertinimas, parengtos išvados</w:t>
            </w:r>
            <w:r w:rsidR="00D905B4">
              <w:rPr>
                <w:rFonts w:eastAsiaTheme="minorHAnsi"/>
                <w:szCs w:val="24"/>
              </w:rPr>
              <w:t>, darbuotojai dažniausiai įvardijo atsakymus, kad jie darbe sugyvena, jaučiasi esą įvertinti, jaučia vadovų palaikymą, mano,</w:t>
            </w:r>
            <w:r w:rsidR="006E74E2">
              <w:rPr>
                <w:rFonts w:eastAsiaTheme="minorHAnsi"/>
                <w:szCs w:val="24"/>
              </w:rPr>
              <w:t xml:space="preserve"> </w:t>
            </w:r>
            <w:r w:rsidR="00D905B4">
              <w:rPr>
                <w:rFonts w:eastAsiaTheme="minorHAnsi"/>
                <w:szCs w:val="24"/>
              </w:rPr>
              <w:t>kad jų darbas yra svarbus ir prasmingas.</w:t>
            </w:r>
          </w:p>
          <w:p w14:paraId="24CDD781" w14:textId="77777777" w:rsidR="00A1575B" w:rsidRPr="00A1575B" w:rsidRDefault="00A1575B" w:rsidP="00907D00">
            <w:pPr>
              <w:pStyle w:val="ListParagraph"/>
              <w:jc w:val="both"/>
              <w:rPr>
                <w:rFonts w:eastAsiaTheme="minorHAnsi"/>
                <w:szCs w:val="24"/>
              </w:rPr>
            </w:pPr>
          </w:p>
          <w:p w14:paraId="093C367A" w14:textId="548576AD" w:rsidR="00113598" w:rsidRPr="00113598" w:rsidRDefault="00907D00" w:rsidP="00907D00">
            <w:pPr>
              <w:jc w:val="both"/>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5. </w:t>
            </w:r>
            <w:r w:rsidR="00113598" w:rsidRPr="00113598">
              <w:rPr>
                <w:rFonts w:ascii="Times New Roman" w:eastAsiaTheme="minorHAnsi" w:hAnsi="Times New Roman"/>
                <w:sz w:val="24"/>
                <w:szCs w:val="24"/>
                <w:lang w:val="lt-LT"/>
              </w:rPr>
              <w:t>Pedagogams ir pagalbos vaikui specialistams išanalizuoti ikimokyklinio amžiaus vaikų emocinio intelekto ugdymo teorines prielaidas ir praktines galimybes.</w:t>
            </w:r>
          </w:p>
          <w:p w14:paraId="0B2C6BCC" w14:textId="44A756B4" w:rsidR="00113598" w:rsidRPr="00A1575B" w:rsidRDefault="00113598" w:rsidP="00907D00">
            <w:pPr>
              <w:pStyle w:val="ListParagraph"/>
              <w:numPr>
                <w:ilvl w:val="0"/>
                <w:numId w:val="9"/>
              </w:numPr>
              <w:jc w:val="both"/>
              <w:rPr>
                <w:rFonts w:eastAsiaTheme="minorHAnsi"/>
                <w:szCs w:val="24"/>
              </w:rPr>
            </w:pPr>
            <w:r w:rsidRPr="00A1575B">
              <w:rPr>
                <w:rFonts w:eastAsiaTheme="minorHAnsi"/>
                <w:szCs w:val="24"/>
              </w:rPr>
              <w:t>Pedagogai ugdymą grindžia tikslingomis teorinėmis prielaidomis, įvert</w:t>
            </w:r>
            <w:r w:rsidR="00A1575B">
              <w:rPr>
                <w:rFonts w:eastAsiaTheme="minorHAnsi"/>
                <w:szCs w:val="24"/>
              </w:rPr>
              <w:t>intas vaikų emocinis</w:t>
            </w:r>
            <w:r w:rsidR="007730C6">
              <w:rPr>
                <w:rFonts w:eastAsiaTheme="minorHAnsi"/>
                <w:szCs w:val="24"/>
              </w:rPr>
              <w:t xml:space="preserve"> </w:t>
            </w:r>
            <w:r w:rsidRPr="00A1575B">
              <w:rPr>
                <w:rFonts w:eastAsiaTheme="minorHAnsi"/>
                <w:szCs w:val="24"/>
              </w:rPr>
              <w:t>(jausminis)</w:t>
            </w:r>
            <w:r w:rsidR="00EB7A9D" w:rsidRPr="00A1575B">
              <w:rPr>
                <w:rFonts w:eastAsiaTheme="minorHAnsi"/>
                <w:szCs w:val="24"/>
              </w:rPr>
              <w:t xml:space="preserve"> potencialas, jo ugdymo galimybė</w:t>
            </w:r>
            <w:r w:rsidRPr="00A1575B">
              <w:rPr>
                <w:rFonts w:eastAsiaTheme="minorHAnsi"/>
                <w:szCs w:val="24"/>
              </w:rPr>
              <w:t>s ikimokyklinio ugdymo aplinkoje.</w:t>
            </w:r>
          </w:p>
          <w:p w14:paraId="42301C1E" w14:textId="699FB287" w:rsidR="00113598" w:rsidRDefault="00A1575B" w:rsidP="00907D00">
            <w:pPr>
              <w:pStyle w:val="ListParagraph"/>
              <w:numPr>
                <w:ilvl w:val="0"/>
                <w:numId w:val="9"/>
              </w:numPr>
              <w:jc w:val="both"/>
              <w:rPr>
                <w:rFonts w:eastAsiaTheme="minorHAnsi"/>
                <w:szCs w:val="24"/>
              </w:rPr>
            </w:pPr>
            <w:r>
              <w:rPr>
                <w:rFonts w:eastAsiaTheme="minorHAnsi"/>
                <w:szCs w:val="24"/>
              </w:rPr>
              <w:t>Įsisavinta ir sėkmingai taikoma emoci</w:t>
            </w:r>
            <w:r w:rsidR="006E74E2">
              <w:rPr>
                <w:rFonts w:eastAsiaTheme="minorHAnsi"/>
                <w:szCs w:val="24"/>
              </w:rPr>
              <w:t>nio lavinimo programa „Kimochi“,</w:t>
            </w:r>
            <w:r>
              <w:rPr>
                <w:rFonts w:eastAsiaTheme="minorHAnsi"/>
                <w:szCs w:val="24"/>
              </w:rPr>
              <w:t xml:space="preserve"> įtraukti tėvai.</w:t>
            </w:r>
          </w:p>
          <w:p w14:paraId="14C502B6" w14:textId="77777777" w:rsidR="00A1575B" w:rsidRDefault="00A1575B" w:rsidP="00A1575B">
            <w:pPr>
              <w:pStyle w:val="ListParagraph"/>
              <w:rPr>
                <w:rFonts w:eastAsiaTheme="minorHAnsi"/>
                <w:szCs w:val="24"/>
              </w:rPr>
            </w:pPr>
          </w:p>
          <w:p w14:paraId="1F26B6E6" w14:textId="77777777" w:rsidR="00907D00" w:rsidRPr="00A1575B" w:rsidRDefault="00907D00" w:rsidP="00A1575B">
            <w:pPr>
              <w:pStyle w:val="ListParagraph"/>
              <w:rPr>
                <w:rFonts w:eastAsiaTheme="minorHAnsi"/>
                <w:szCs w:val="24"/>
              </w:rPr>
            </w:pPr>
          </w:p>
          <w:p w14:paraId="65794700" w14:textId="6DE826FE" w:rsidR="00113598" w:rsidRPr="00113598" w:rsidRDefault="007E64DA" w:rsidP="00113598">
            <w:pPr>
              <w:rPr>
                <w:rFonts w:ascii="Times New Roman" w:eastAsiaTheme="minorHAnsi" w:hAnsi="Times New Roman"/>
                <w:sz w:val="24"/>
                <w:szCs w:val="24"/>
                <w:lang w:val="lt-LT"/>
              </w:rPr>
            </w:pPr>
            <w:r>
              <w:rPr>
                <w:rFonts w:ascii="Times New Roman" w:eastAsiaTheme="minorHAnsi" w:hAnsi="Times New Roman"/>
                <w:sz w:val="24"/>
                <w:szCs w:val="24"/>
                <w:lang w:val="lt-LT"/>
              </w:rPr>
              <w:lastRenderedPageBreak/>
              <w:t>6</w:t>
            </w:r>
            <w:r w:rsidR="00113598" w:rsidRPr="00113598">
              <w:rPr>
                <w:rFonts w:ascii="Times New Roman" w:eastAsiaTheme="minorHAnsi" w:hAnsi="Times New Roman"/>
                <w:sz w:val="24"/>
                <w:szCs w:val="24"/>
                <w:lang w:val="lt-LT"/>
              </w:rPr>
              <w:t xml:space="preserve">. </w:t>
            </w:r>
            <w:r w:rsidR="00D905B4">
              <w:rPr>
                <w:rFonts w:ascii="Times New Roman" w:eastAsiaTheme="minorHAnsi" w:hAnsi="Times New Roman"/>
                <w:sz w:val="24"/>
                <w:szCs w:val="24"/>
                <w:lang w:val="lt-LT"/>
              </w:rPr>
              <w:t>Sukurti ugdymo priemonių ir technikų, emociniam intelektui ugdyti, bazę.</w:t>
            </w:r>
          </w:p>
          <w:p w14:paraId="78A5BB9D" w14:textId="1CCF2429" w:rsidR="00113598" w:rsidRPr="00A1575B" w:rsidRDefault="00113598" w:rsidP="00907D00">
            <w:pPr>
              <w:pStyle w:val="ListParagraph"/>
              <w:numPr>
                <w:ilvl w:val="0"/>
                <w:numId w:val="10"/>
              </w:numPr>
              <w:jc w:val="both"/>
              <w:rPr>
                <w:rFonts w:eastAsiaTheme="minorHAnsi"/>
                <w:szCs w:val="24"/>
              </w:rPr>
            </w:pPr>
            <w:r w:rsidRPr="00A1575B">
              <w:rPr>
                <w:rFonts w:eastAsiaTheme="minorHAnsi"/>
                <w:szCs w:val="24"/>
              </w:rPr>
              <w:t>Įsigytos priemonės skirtos</w:t>
            </w:r>
            <w:r w:rsidR="00A1575B">
              <w:rPr>
                <w:rFonts w:eastAsiaTheme="minorHAnsi"/>
                <w:szCs w:val="24"/>
              </w:rPr>
              <w:t xml:space="preserve"> vaikų</w:t>
            </w:r>
            <w:r w:rsidRPr="00A1575B">
              <w:rPr>
                <w:rFonts w:eastAsiaTheme="minorHAnsi"/>
                <w:szCs w:val="24"/>
              </w:rPr>
              <w:t xml:space="preserve"> emocinio intelekto ugdymui, atnaujinta literatūra. Nupirkta socialinio emocinio intelekto ugdymo programa </w:t>
            </w:r>
            <w:r w:rsidR="00907D00">
              <w:rPr>
                <w:rFonts w:eastAsiaTheme="minorHAnsi"/>
                <w:szCs w:val="24"/>
              </w:rPr>
              <w:t>„</w:t>
            </w:r>
            <w:r w:rsidRPr="00907D00">
              <w:rPr>
                <w:rFonts w:eastAsiaTheme="minorHAnsi"/>
                <w:szCs w:val="24"/>
              </w:rPr>
              <w:t>Kimochi</w:t>
            </w:r>
            <w:r w:rsidR="00907D00">
              <w:rPr>
                <w:rFonts w:eastAsiaTheme="minorHAnsi"/>
                <w:szCs w:val="24"/>
              </w:rPr>
              <w:t>“</w:t>
            </w:r>
            <w:r w:rsidRPr="00A1575B">
              <w:rPr>
                <w:rFonts w:eastAsiaTheme="minorHAnsi"/>
                <w:i/>
                <w:szCs w:val="24"/>
              </w:rPr>
              <w:t xml:space="preserve"> </w:t>
            </w:r>
            <w:r w:rsidRPr="00A1575B">
              <w:rPr>
                <w:rFonts w:eastAsiaTheme="minorHAnsi"/>
                <w:szCs w:val="24"/>
              </w:rPr>
              <w:t xml:space="preserve">bei 3 didelių </w:t>
            </w:r>
            <w:r w:rsidR="00907D00">
              <w:rPr>
                <w:rFonts w:eastAsiaTheme="minorHAnsi"/>
                <w:szCs w:val="24"/>
              </w:rPr>
              <w:t>„Kimochi“</w:t>
            </w:r>
            <w:r w:rsidRPr="00907D00">
              <w:rPr>
                <w:rFonts w:eastAsiaTheme="minorHAnsi"/>
                <w:szCs w:val="24"/>
              </w:rPr>
              <w:t xml:space="preserve"> </w:t>
            </w:r>
            <w:r w:rsidRPr="00A1575B">
              <w:rPr>
                <w:rFonts w:eastAsiaTheme="minorHAnsi"/>
                <w:szCs w:val="24"/>
              </w:rPr>
              <w:t xml:space="preserve">žaislų komplektai, su jiems </w:t>
            </w:r>
            <w:r w:rsidR="0071249C">
              <w:rPr>
                <w:rFonts w:eastAsiaTheme="minorHAnsi"/>
                <w:szCs w:val="24"/>
              </w:rPr>
              <w:t>priklausančiomis emocijomis. Visi pedagogai išklausė mokymus bei sėkmingai įgyvendina</w:t>
            </w:r>
            <w:r w:rsidRPr="00A1575B">
              <w:rPr>
                <w:rFonts w:eastAsiaTheme="minorHAnsi"/>
                <w:szCs w:val="24"/>
              </w:rPr>
              <w:t xml:space="preserve"> programą.</w:t>
            </w:r>
          </w:p>
          <w:p w14:paraId="091B7677" w14:textId="77777777" w:rsidR="00113598" w:rsidRPr="00113598" w:rsidRDefault="00113598" w:rsidP="00113598">
            <w:pPr>
              <w:rPr>
                <w:rFonts w:ascii="Times New Roman" w:eastAsiaTheme="minorHAnsi" w:hAnsi="Times New Roman"/>
                <w:sz w:val="24"/>
                <w:szCs w:val="24"/>
                <w:lang w:val="lt-LT"/>
              </w:rPr>
            </w:pPr>
          </w:p>
          <w:p w14:paraId="7205BD18" w14:textId="2E90D8A9" w:rsidR="000E6BCB" w:rsidRDefault="007E64DA" w:rsidP="00907D00">
            <w:pPr>
              <w:jc w:val="both"/>
              <w:rPr>
                <w:rFonts w:ascii="Times New Roman" w:eastAsia="Calibri" w:hAnsi="Times New Roman"/>
                <w:sz w:val="24"/>
                <w:szCs w:val="24"/>
                <w:lang w:val="lt-LT"/>
              </w:rPr>
            </w:pPr>
            <w:r>
              <w:rPr>
                <w:rFonts w:ascii="Times New Roman" w:eastAsiaTheme="minorHAnsi" w:hAnsi="Times New Roman"/>
                <w:sz w:val="24"/>
                <w:szCs w:val="24"/>
                <w:lang w:val="lt-LT"/>
              </w:rPr>
              <w:t>7</w:t>
            </w:r>
            <w:r w:rsidR="00113598" w:rsidRPr="00113598">
              <w:rPr>
                <w:rFonts w:ascii="Times New Roman" w:eastAsiaTheme="minorHAnsi" w:hAnsi="Times New Roman"/>
                <w:sz w:val="24"/>
                <w:szCs w:val="24"/>
                <w:lang w:val="lt-LT"/>
              </w:rPr>
              <w:t>. Iniciatyvus pedagogų dalyvavimas projektinėje veikloje.</w:t>
            </w:r>
            <w:r>
              <w:rPr>
                <w:rFonts w:ascii="Times New Roman" w:eastAsiaTheme="minorHAnsi" w:hAnsi="Times New Roman"/>
                <w:sz w:val="24"/>
                <w:szCs w:val="24"/>
                <w:lang w:val="lt-LT"/>
              </w:rPr>
              <w:t xml:space="preserve"> </w:t>
            </w:r>
            <w:r w:rsidR="00113598" w:rsidRPr="000E6BCB">
              <w:rPr>
                <w:rFonts w:ascii="Times New Roman" w:eastAsiaTheme="minorHAnsi" w:hAnsi="Times New Roman"/>
                <w:sz w:val="24"/>
                <w:szCs w:val="24"/>
                <w:lang w:val="lt-LT"/>
              </w:rPr>
              <w:t>Pedagogai reng</w:t>
            </w:r>
            <w:r w:rsidR="000E6BCB">
              <w:rPr>
                <w:rFonts w:ascii="Times New Roman" w:eastAsiaTheme="minorHAnsi" w:hAnsi="Times New Roman"/>
                <w:sz w:val="24"/>
                <w:szCs w:val="24"/>
                <w:lang w:val="lt-LT"/>
              </w:rPr>
              <w:t>ia įvairių lygių projektus į juos įtraukia šeimas, p</w:t>
            </w:r>
            <w:r w:rsidR="00113598" w:rsidRPr="000E6BCB">
              <w:rPr>
                <w:rFonts w:ascii="Times New Roman" w:eastAsiaTheme="minorHAnsi" w:hAnsi="Times New Roman"/>
                <w:sz w:val="24"/>
                <w:szCs w:val="24"/>
                <w:lang w:val="lt-LT"/>
              </w:rPr>
              <w:t>lėtoja personalinę projektinę</w:t>
            </w:r>
            <w:r w:rsidR="00113598" w:rsidRPr="000E6BCB">
              <w:rPr>
                <w:rFonts w:eastAsiaTheme="minorHAnsi"/>
                <w:szCs w:val="24"/>
                <w:lang w:val="lt-LT"/>
              </w:rPr>
              <w:t xml:space="preserve"> </w:t>
            </w:r>
            <w:r>
              <w:rPr>
                <w:rFonts w:ascii="Times New Roman" w:eastAsiaTheme="minorHAnsi" w:hAnsi="Times New Roman"/>
                <w:sz w:val="24"/>
                <w:szCs w:val="24"/>
                <w:lang w:val="lt-LT"/>
              </w:rPr>
              <w:t>veiklą,</w:t>
            </w:r>
            <w:r w:rsidR="006E74E2">
              <w:rPr>
                <w:rFonts w:ascii="Times New Roman" w:eastAsiaTheme="minorHAnsi" w:hAnsi="Times New Roman"/>
                <w:sz w:val="24"/>
                <w:szCs w:val="24"/>
                <w:lang w:val="lt-LT"/>
              </w:rPr>
              <w:t xml:space="preserve"> dalijasi</w:t>
            </w:r>
            <w:r w:rsidR="00113598" w:rsidRPr="000E6BCB">
              <w:rPr>
                <w:rFonts w:ascii="Times New Roman" w:eastAsiaTheme="minorHAnsi" w:hAnsi="Times New Roman"/>
                <w:sz w:val="24"/>
                <w:szCs w:val="24"/>
                <w:lang w:val="lt-LT"/>
              </w:rPr>
              <w:t xml:space="preserve"> patirtimi</w:t>
            </w:r>
            <w:r w:rsidR="000E6BCB" w:rsidRPr="000E6BCB">
              <w:rPr>
                <w:rFonts w:ascii="Times New Roman" w:eastAsiaTheme="minorHAnsi" w:hAnsi="Times New Roman"/>
                <w:sz w:val="24"/>
                <w:szCs w:val="24"/>
                <w:lang w:val="lt-LT"/>
              </w:rPr>
              <w:t>.</w:t>
            </w:r>
            <w:r w:rsidR="000E6BCB" w:rsidRPr="000E6BCB">
              <w:rPr>
                <w:rFonts w:ascii="Times New Roman" w:eastAsia="Calibri" w:hAnsi="Times New Roman"/>
                <w:sz w:val="24"/>
                <w:szCs w:val="24"/>
                <w:lang w:val="lt-LT"/>
              </w:rPr>
              <w:t xml:space="preserve">     </w:t>
            </w:r>
          </w:p>
          <w:p w14:paraId="3ECD9FB2" w14:textId="22762193" w:rsidR="000E6BCB" w:rsidRPr="000E6BCB" w:rsidRDefault="000E6BCB" w:rsidP="00907D00">
            <w:pPr>
              <w:pStyle w:val="ListParagraph"/>
              <w:numPr>
                <w:ilvl w:val="0"/>
                <w:numId w:val="10"/>
              </w:numPr>
              <w:jc w:val="both"/>
              <w:rPr>
                <w:rFonts w:eastAsiaTheme="minorHAnsi"/>
                <w:szCs w:val="24"/>
              </w:rPr>
            </w:pPr>
            <w:r w:rsidRPr="000E6BCB">
              <w:rPr>
                <w:rFonts w:eastAsia="Calibri"/>
                <w:szCs w:val="24"/>
              </w:rPr>
              <w:t>Tęsiamas darželio projektas  „Judrus lauke ištisus metus“, bendruomenė supranta ir palaiko ugdymo lauke idėją, pratinasi prie jos iššūkių. Pedagogai aprūpinti lauko apranga.</w:t>
            </w:r>
          </w:p>
          <w:p w14:paraId="71744022" w14:textId="3532FBF3" w:rsidR="000E6BCB" w:rsidRPr="000E6BCB" w:rsidRDefault="000E6BCB" w:rsidP="00907D00">
            <w:pPr>
              <w:pStyle w:val="ListParagraph"/>
              <w:numPr>
                <w:ilvl w:val="0"/>
                <w:numId w:val="10"/>
              </w:numPr>
              <w:jc w:val="both"/>
              <w:rPr>
                <w:rFonts w:eastAsia="Calibri"/>
                <w:szCs w:val="24"/>
              </w:rPr>
            </w:pPr>
            <w:r w:rsidRPr="000E6BCB">
              <w:rPr>
                <w:rFonts w:eastAsia="Calibri"/>
                <w:szCs w:val="24"/>
              </w:rPr>
              <w:t>Vykdoma „Jaunojo atleto“ p</w:t>
            </w:r>
            <w:r w:rsidR="007E64DA">
              <w:rPr>
                <w:rFonts w:eastAsia="Calibri"/>
                <w:szCs w:val="24"/>
              </w:rPr>
              <w:t>rograma specialiųjų poreikių vaikų grupėje, įtraukiami tėvai</w:t>
            </w:r>
            <w:r w:rsidRPr="000E6BCB">
              <w:rPr>
                <w:rFonts w:eastAsia="Calibri"/>
                <w:szCs w:val="24"/>
              </w:rPr>
              <w:t>.</w:t>
            </w:r>
          </w:p>
          <w:p w14:paraId="4843CBE7" w14:textId="7FF874E9" w:rsidR="000E6BCB" w:rsidRPr="007E64DA" w:rsidRDefault="007E64DA" w:rsidP="00907D00">
            <w:pPr>
              <w:pStyle w:val="ListParagraph"/>
              <w:numPr>
                <w:ilvl w:val="0"/>
                <w:numId w:val="10"/>
              </w:numPr>
              <w:jc w:val="both"/>
              <w:rPr>
                <w:rFonts w:eastAsia="Calibri"/>
                <w:szCs w:val="24"/>
              </w:rPr>
            </w:pPr>
            <w:r>
              <w:rPr>
                <w:rFonts w:eastAsia="Calibri"/>
                <w:szCs w:val="24"/>
              </w:rPr>
              <w:t>Plėtojami pažintiniai-edukaciniai projektai ir veiklos</w:t>
            </w:r>
            <w:r w:rsidR="000E6BCB" w:rsidRPr="007E64DA">
              <w:rPr>
                <w:rFonts w:eastAsia="Calibri"/>
                <w:szCs w:val="24"/>
              </w:rPr>
              <w:t xml:space="preserve"> Coliukės sode:</w:t>
            </w:r>
            <w:r>
              <w:rPr>
                <w:rFonts w:eastAsia="Calibri"/>
                <w:szCs w:val="24"/>
              </w:rPr>
              <w:t xml:space="preserve"> </w:t>
            </w:r>
            <w:r w:rsidR="000E6BCB" w:rsidRPr="007E64DA">
              <w:rPr>
                <w:rFonts w:eastAsia="Calibri"/>
                <w:szCs w:val="24"/>
              </w:rPr>
              <w:t>obelų,</w:t>
            </w:r>
            <w:r>
              <w:rPr>
                <w:rFonts w:eastAsia="Calibri"/>
                <w:szCs w:val="24"/>
              </w:rPr>
              <w:t xml:space="preserve"> kriaušių,</w:t>
            </w:r>
            <w:r w:rsidR="000E6BCB" w:rsidRPr="007E64DA">
              <w:rPr>
                <w:rFonts w:eastAsia="Calibri"/>
                <w:szCs w:val="24"/>
              </w:rPr>
              <w:t xml:space="preserve"> riešutmedžių, kaulavaisių stebėjim</w:t>
            </w:r>
            <w:r>
              <w:rPr>
                <w:rFonts w:eastAsia="Calibri"/>
                <w:szCs w:val="24"/>
              </w:rPr>
              <w:t>as, priežiūra, vaisių ragavimas, atpažinimas.</w:t>
            </w:r>
          </w:p>
          <w:p w14:paraId="6BF229A4" w14:textId="2EF34BC4" w:rsidR="000E6BCB" w:rsidRPr="007E64DA" w:rsidRDefault="007E64DA" w:rsidP="00907D00">
            <w:pPr>
              <w:pStyle w:val="ListParagraph"/>
              <w:numPr>
                <w:ilvl w:val="0"/>
                <w:numId w:val="10"/>
              </w:numPr>
              <w:jc w:val="both"/>
              <w:rPr>
                <w:rFonts w:eastAsia="Calibri"/>
                <w:szCs w:val="24"/>
              </w:rPr>
            </w:pPr>
            <w:r>
              <w:rPr>
                <w:rFonts w:eastAsia="Calibri"/>
                <w:szCs w:val="24"/>
              </w:rPr>
              <w:t>Parengti ir įgyvendinti grupių projektai:</w:t>
            </w:r>
            <w:r w:rsidR="000E6BCB" w:rsidRPr="007E64DA">
              <w:rPr>
                <w:rFonts w:eastAsia="Calibri"/>
                <w:szCs w:val="24"/>
              </w:rPr>
              <w:t xml:space="preserve"> </w:t>
            </w:r>
            <w:r w:rsidR="000E6BCB" w:rsidRPr="007E64DA">
              <w:rPr>
                <w:szCs w:val="24"/>
              </w:rPr>
              <w:t xml:space="preserve">„Plokščiapėdystės profilaktika“, „Dantukų abėcėlė“, „Mano profesija“, „Mano augintinis“, „Čiupinėjame, pažįstame, kuriame“ ir kt. Projektų veiklomis dalinamasi uždaroje darželio </w:t>
            </w:r>
            <w:r w:rsidR="000E6BCB" w:rsidRPr="007E64DA">
              <w:rPr>
                <w:i/>
                <w:szCs w:val="24"/>
              </w:rPr>
              <w:t>facebook</w:t>
            </w:r>
            <w:r w:rsidR="000E6BCB" w:rsidRPr="007E64DA">
              <w:rPr>
                <w:szCs w:val="24"/>
              </w:rPr>
              <w:t xml:space="preserve"> </w:t>
            </w:r>
            <w:r w:rsidR="006E74E2">
              <w:rPr>
                <w:szCs w:val="24"/>
              </w:rPr>
              <w:t>grupėje, internetinėje svetainėje.</w:t>
            </w:r>
          </w:p>
          <w:p w14:paraId="621F7BDB" w14:textId="69985789" w:rsidR="00666727" w:rsidRPr="00907D00" w:rsidRDefault="00666727" w:rsidP="00907D00">
            <w:pPr>
              <w:ind w:left="360"/>
              <w:rPr>
                <w:szCs w:val="24"/>
                <w:lang w:eastAsia="lt-LT"/>
              </w:rPr>
            </w:pPr>
          </w:p>
        </w:tc>
      </w:tr>
    </w:tbl>
    <w:p w14:paraId="53841FB8" w14:textId="77777777" w:rsidR="00666727" w:rsidRPr="00113598" w:rsidRDefault="00666727" w:rsidP="00666727">
      <w:pPr>
        <w:jc w:val="center"/>
        <w:rPr>
          <w:rFonts w:ascii="Times New Roman" w:hAnsi="Times New Roman"/>
          <w:b/>
          <w:lang w:val="lt-LT" w:eastAsia="lt-LT"/>
        </w:rPr>
      </w:pPr>
    </w:p>
    <w:p w14:paraId="0EC1C710" w14:textId="77777777" w:rsidR="00666727" w:rsidRPr="00113598" w:rsidRDefault="00666727" w:rsidP="00666727">
      <w:pPr>
        <w:jc w:val="center"/>
        <w:rPr>
          <w:rFonts w:ascii="Times New Roman" w:hAnsi="Times New Roman"/>
          <w:b/>
          <w:sz w:val="24"/>
          <w:szCs w:val="24"/>
          <w:lang w:val="lt-LT" w:eastAsia="lt-LT"/>
        </w:rPr>
      </w:pPr>
      <w:r w:rsidRPr="00113598">
        <w:rPr>
          <w:rFonts w:ascii="Times New Roman" w:hAnsi="Times New Roman"/>
          <w:b/>
          <w:sz w:val="24"/>
          <w:szCs w:val="24"/>
          <w:lang w:val="lt-LT" w:eastAsia="lt-LT"/>
        </w:rPr>
        <w:t>II SKYRIUS</w:t>
      </w:r>
    </w:p>
    <w:p w14:paraId="3AFE75E6" w14:textId="77777777" w:rsidR="00666727" w:rsidRPr="00113598" w:rsidRDefault="00666727" w:rsidP="00666727">
      <w:pPr>
        <w:jc w:val="center"/>
        <w:rPr>
          <w:rFonts w:ascii="Times New Roman" w:hAnsi="Times New Roman"/>
          <w:b/>
          <w:sz w:val="24"/>
          <w:szCs w:val="24"/>
          <w:lang w:val="lt-LT" w:eastAsia="lt-LT"/>
        </w:rPr>
      </w:pPr>
      <w:r w:rsidRPr="00113598">
        <w:rPr>
          <w:rFonts w:ascii="Times New Roman" w:hAnsi="Times New Roman"/>
          <w:b/>
          <w:sz w:val="24"/>
          <w:szCs w:val="24"/>
          <w:lang w:val="lt-LT" w:eastAsia="lt-LT"/>
        </w:rPr>
        <w:t>METŲ VEIKLOS UŽDUOTYS, REZULTATAI IR RODIKLIAI</w:t>
      </w:r>
    </w:p>
    <w:p w14:paraId="4EFDBE2A" w14:textId="77777777" w:rsidR="00666727" w:rsidRPr="00113598" w:rsidRDefault="00666727" w:rsidP="00666727">
      <w:pPr>
        <w:jc w:val="center"/>
        <w:rPr>
          <w:rFonts w:ascii="Times New Roman" w:hAnsi="Times New Roman"/>
          <w:lang w:val="lt-LT" w:eastAsia="lt-LT"/>
        </w:rPr>
      </w:pPr>
    </w:p>
    <w:p w14:paraId="77752147" w14:textId="77777777" w:rsidR="00666727" w:rsidRPr="00113598" w:rsidRDefault="00666727" w:rsidP="00666727">
      <w:pPr>
        <w:tabs>
          <w:tab w:val="left" w:pos="284"/>
        </w:tabs>
        <w:rPr>
          <w:rFonts w:ascii="Times New Roman" w:hAnsi="Times New Roman"/>
          <w:b/>
          <w:sz w:val="24"/>
          <w:szCs w:val="24"/>
          <w:lang w:val="lt-LT" w:eastAsia="lt-LT"/>
        </w:rPr>
      </w:pPr>
      <w:r w:rsidRPr="00113598">
        <w:rPr>
          <w:rFonts w:ascii="Times New Roman" w:hAnsi="Times New Roman"/>
          <w:b/>
          <w:sz w:val="24"/>
          <w:szCs w:val="24"/>
          <w:lang w:val="lt-LT" w:eastAsia="lt-LT"/>
        </w:rPr>
        <w:t>1.</w:t>
      </w:r>
      <w:r w:rsidRPr="00113598">
        <w:rPr>
          <w:rFonts w:ascii="Times New Roman" w:hAnsi="Times New Roman"/>
          <w:b/>
          <w:sz w:val="24"/>
          <w:szCs w:val="24"/>
          <w:lang w:val="lt-LT" w:eastAsia="lt-LT"/>
        </w:rPr>
        <w:tab/>
        <w:t>Pagrindiniai praėjusių metų veiklos rezultatai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3119"/>
        <w:gridCol w:w="2977"/>
      </w:tblGrid>
      <w:tr w:rsidR="00666727" w:rsidRPr="00A46059" w14:paraId="1B714A9C" w14:textId="77777777" w:rsidTr="00907D00">
        <w:tc>
          <w:tcPr>
            <w:tcW w:w="1702" w:type="dxa"/>
            <w:tcBorders>
              <w:top w:val="single" w:sz="4" w:space="0" w:color="auto"/>
              <w:left w:val="single" w:sz="4" w:space="0" w:color="auto"/>
              <w:bottom w:val="single" w:sz="4" w:space="0" w:color="auto"/>
              <w:right w:val="single" w:sz="4" w:space="0" w:color="auto"/>
            </w:tcBorders>
            <w:vAlign w:val="center"/>
            <w:hideMark/>
          </w:tcPr>
          <w:p w14:paraId="638AA0B2" w14:textId="5209ADAE"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M</w:t>
            </w:r>
            <w:r w:rsidR="006E74E2">
              <w:rPr>
                <w:rFonts w:ascii="Times New Roman" w:hAnsi="Times New Roman"/>
                <w:sz w:val="24"/>
                <w:szCs w:val="24"/>
                <w:lang w:val="lt-LT" w:eastAsia="lt-LT"/>
              </w:rPr>
              <w:t>etų užduotys (toliau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43A8E6"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B37066"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Rezultatų vertinimo rodikliai (kuriais vadovaujantis vertinama, ar nustatytos užduotys įvykdytos)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BC1AA"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Pasiekti rezultatai ir jų rodikliai</w:t>
            </w:r>
          </w:p>
        </w:tc>
      </w:tr>
      <w:tr w:rsidR="00666727" w:rsidRPr="00907D00" w14:paraId="12890D16" w14:textId="77777777" w:rsidTr="00907D00">
        <w:tc>
          <w:tcPr>
            <w:tcW w:w="1702" w:type="dxa"/>
            <w:tcBorders>
              <w:top w:val="single" w:sz="4" w:space="0" w:color="auto"/>
              <w:left w:val="single" w:sz="4" w:space="0" w:color="auto"/>
              <w:bottom w:val="single" w:sz="4" w:space="0" w:color="auto"/>
              <w:right w:val="single" w:sz="4" w:space="0" w:color="auto"/>
            </w:tcBorders>
            <w:vAlign w:val="center"/>
            <w:hideMark/>
          </w:tcPr>
          <w:p w14:paraId="644810D2" w14:textId="4FE32F51" w:rsidR="00666727" w:rsidRPr="00113598" w:rsidRDefault="00666727" w:rsidP="00113598">
            <w:pPr>
              <w:rPr>
                <w:rFonts w:ascii="Times New Roman" w:hAnsi="Times New Roman"/>
                <w:sz w:val="24"/>
                <w:szCs w:val="24"/>
                <w:lang w:val="lt-LT" w:eastAsia="lt-LT"/>
              </w:rPr>
            </w:pPr>
            <w:r w:rsidRPr="00113598">
              <w:rPr>
                <w:rFonts w:ascii="Times New Roman" w:hAnsi="Times New Roman"/>
                <w:sz w:val="24"/>
                <w:szCs w:val="24"/>
                <w:lang w:val="lt-LT" w:eastAsia="lt-LT"/>
              </w:rPr>
              <w:t>1.1.</w:t>
            </w:r>
            <w:r w:rsidR="00113598" w:rsidRPr="00113598">
              <w:rPr>
                <w:rFonts w:ascii="Times New Roman" w:hAnsi="Times New Roman"/>
                <w:sz w:val="24"/>
                <w:szCs w:val="24"/>
                <w:lang w:val="lt-LT" w:eastAsia="lt-LT"/>
              </w:rPr>
              <w:t xml:space="preserve"> Kurti</w:t>
            </w:r>
            <w:r w:rsidR="00113598" w:rsidRPr="00113598">
              <w:rPr>
                <w:rFonts w:ascii="Times New Roman" w:hAnsi="Times New Roman"/>
                <w:bCs/>
                <w:iCs/>
                <w:color w:val="000000"/>
                <w:sz w:val="24"/>
                <w:szCs w:val="24"/>
                <w:lang w:val="lt-LT"/>
              </w:rPr>
              <w:t xml:space="preserve"> visa apimančią  bendruomenės mitybos kultūrą, parengti sveikatai palankų bei vaikams priimtiną meniu.</w:t>
            </w:r>
          </w:p>
        </w:tc>
        <w:tc>
          <w:tcPr>
            <w:tcW w:w="1842" w:type="dxa"/>
            <w:tcBorders>
              <w:top w:val="single" w:sz="4" w:space="0" w:color="auto"/>
              <w:left w:val="single" w:sz="4" w:space="0" w:color="auto"/>
              <w:bottom w:val="single" w:sz="4" w:space="0" w:color="auto"/>
              <w:right w:val="single" w:sz="4" w:space="0" w:color="auto"/>
            </w:tcBorders>
            <w:vAlign w:val="center"/>
          </w:tcPr>
          <w:p w14:paraId="3BBA3370" w14:textId="21B9D994" w:rsidR="00666727" w:rsidRPr="00113598" w:rsidRDefault="00113598" w:rsidP="00E03AE6">
            <w:pPr>
              <w:rPr>
                <w:rFonts w:ascii="Times New Roman" w:hAnsi="Times New Roman"/>
                <w:sz w:val="24"/>
                <w:szCs w:val="24"/>
                <w:lang w:val="lt-LT" w:eastAsia="lt-LT"/>
              </w:rPr>
            </w:pPr>
            <w:r w:rsidRPr="00113598">
              <w:rPr>
                <w:rFonts w:ascii="Times New Roman" w:hAnsi="Times New Roman"/>
                <w:sz w:val="24"/>
                <w:szCs w:val="24"/>
                <w:lang w:val="lt-LT" w:eastAsia="lt-LT"/>
              </w:rPr>
              <w:t>Darželyje vaikai maitinami sveikai bei skaniai. Bendruomenė supranta sveikos mitybos naudą augančiam  bei aktyviam organizmui.</w:t>
            </w:r>
          </w:p>
        </w:tc>
        <w:tc>
          <w:tcPr>
            <w:tcW w:w="3119" w:type="dxa"/>
            <w:tcBorders>
              <w:top w:val="single" w:sz="4" w:space="0" w:color="auto"/>
              <w:left w:val="single" w:sz="4" w:space="0" w:color="auto"/>
              <w:bottom w:val="single" w:sz="4" w:space="0" w:color="auto"/>
              <w:right w:val="single" w:sz="4" w:space="0" w:color="auto"/>
            </w:tcBorders>
            <w:vAlign w:val="center"/>
          </w:tcPr>
          <w:p w14:paraId="51AF5086" w14:textId="77777777" w:rsidR="00113598" w:rsidRPr="00113598" w:rsidRDefault="00113598" w:rsidP="00113598">
            <w:pPr>
              <w:pStyle w:val="ListParagraph"/>
              <w:numPr>
                <w:ilvl w:val="0"/>
                <w:numId w:val="1"/>
              </w:numPr>
              <w:spacing w:line="256" w:lineRule="auto"/>
              <w:rPr>
                <w:szCs w:val="24"/>
                <w:lang w:eastAsia="lt-LT"/>
              </w:rPr>
            </w:pPr>
            <w:r w:rsidRPr="00113598">
              <w:rPr>
                <w:szCs w:val="24"/>
                <w:lang w:eastAsia="lt-LT"/>
              </w:rPr>
              <w:t>Organizuoti 2 visuotiniai tėvų  informavimo ir švietimo renginiai sveikos mitybos klausimais.</w:t>
            </w:r>
          </w:p>
          <w:p w14:paraId="4DB1081C" w14:textId="77777777" w:rsidR="00113598" w:rsidRPr="00113598" w:rsidRDefault="00113598" w:rsidP="00113598">
            <w:pPr>
              <w:pStyle w:val="ListParagraph"/>
              <w:numPr>
                <w:ilvl w:val="0"/>
                <w:numId w:val="1"/>
              </w:numPr>
              <w:spacing w:line="256" w:lineRule="auto"/>
              <w:rPr>
                <w:szCs w:val="24"/>
                <w:lang w:eastAsia="lt-LT"/>
              </w:rPr>
            </w:pPr>
            <w:r w:rsidRPr="00113598">
              <w:rPr>
                <w:szCs w:val="24"/>
                <w:lang w:eastAsia="lt-LT"/>
              </w:rPr>
              <w:t xml:space="preserve">Inicijuota ir įgyvendinta respublikinė vaikų darželių bendruomenių akcija „Mes mėgstame sveikatos šaltinius“ </w:t>
            </w:r>
          </w:p>
          <w:p w14:paraId="1B90F570" w14:textId="77777777" w:rsidR="00113598" w:rsidRPr="00113598" w:rsidRDefault="00113598" w:rsidP="00113598">
            <w:pPr>
              <w:pStyle w:val="ListParagraph"/>
              <w:numPr>
                <w:ilvl w:val="0"/>
                <w:numId w:val="1"/>
              </w:numPr>
              <w:spacing w:line="256" w:lineRule="auto"/>
              <w:rPr>
                <w:szCs w:val="24"/>
                <w:lang w:eastAsia="lt-LT"/>
              </w:rPr>
            </w:pPr>
            <w:r w:rsidRPr="00113598">
              <w:rPr>
                <w:bCs/>
                <w:iCs/>
                <w:color w:val="000000"/>
                <w:szCs w:val="24"/>
              </w:rPr>
              <w:t>Parengtas sveikatai palankus bei vaikams priimtinas valgiaraštis.</w:t>
            </w:r>
          </w:p>
          <w:p w14:paraId="71541FC8" w14:textId="0CA19036" w:rsidR="00666727" w:rsidRPr="00113598" w:rsidRDefault="00113598" w:rsidP="00113598">
            <w:pPr>
              <w:pStyle w:val="ListParagraph"/>
              <w:numPr>
                <w:ilvl w:val="0"/>
                <w:numId w:val="1"/>
              </w:numPr>
              <w:spacing w:line="256" w:lineRule="auto"/>
              <w:rPr>
                <w:bCs/>
                <w:iCs/>
                <w:color w:val="000000"/>
                <w:szCs w:val="24"/>
              </w:rPr>
            </w:pPr>
            <w:r w:rsidRPr="00113598">
              <w:rPr>
                <w:bCs/>
                <w:iCs/>
                <w:color w:val="000000"/>
                <w:szCs w:val="24"/>
              </w:rPr>
              <w:t xml:space="preserve"> Kiekvieną  mėnesį vertinamas nesuvalgyto, išmesto į  atliekas                                  maisto kiekis, turinys, rengiamos išvados, daromos korekcijos valgiaraštyje.</w:t>
            </w:r>
          </w:p>
        </w:tc>
        <w:tc>
          <w:tcPr>
            <w:tcW w:w="2977" w:type="dxa"/>
            <w:tcBorders>
              <w:top w:val="single" w:sz="4" w:space="0" w:color="auto"/>
              <w:left w:val="single" w:sz="4" w:space="0" w:color="auto"/>
              <w:bottom w:val="single" w:sz="4" w:space="0" w:color="auto"/>
              <w:right w:val="single" w:sz="4" w:space="0" w:color="auto"/>
            </w:tcBorders>
            <w:vAlign w:val="center"/>
          </w:tcPr>
          <w:p w14:paraId="6D0E9E3E" w14:textId="3C2BF621" w:rsidR="005465E3" w:rsidRPr="005465E3" w:rsidRDefault="00A900B2" w:rsidP="005465E3">
            <w:pPr>
              <w:rPr>
                <w:rFonts w:ascii="Times New Roman" w:eastAsiaTheme="minorHAnsi" w:hAnsi="Times New Roman"/>
                <w:sz w:val="24"/>
                <w:szCs w:val="24"/>
                <w:lang w:val="lt-LT"/>
              </w:rPr>
            </w:pPr>
            <w:r>
              <w:rPr>
                <w:rFonts w:ascii="Times New Roman" w:eastAsiaTheme="minorHAnsi" w:hAnsi="Times New Roman"/>
                <w:sz w:val="24"/>
                <w:szCs w:val="24"/>
                <w:lang w:val="lt-LT"/>
              </w:rPr>
              <w:t>1.</w:t>
            </w:r>
            <w:r w:rsidR="00907D00">
              <w:rPr>
                <w:rFonts w:ascii="Times New Roman" w:eastAsiaTheme="minorHAnsi" w:hAnsi="Times New Roman"/>
                <w:sz w:val="24"/>
                <w:szCs w:val="24"/>
                <w:lang w:val="lt-LT"/>
              </w:rPr>
              <w:t xml:space="preserve"> </w:t>
            </w:r>
            <w:r w:rsidR="005465E3" w:rsidRPr="005465E3">
              <w:rPr>
                <w:rFonts w:ascii="Times New Roman" w:eastAsiaTheme="minorHAnsi" w:hAnsi="Times New Roman"/>
                <w:sz w:val="24"/>
                <w:szCs w:val="24"/>
                <w:lang w:val="lt-LT"/>
              </w:rPr>
              <w:t>Bendruomenė informuota apie mitybos pokyčius d</w:t>
            </w:r>
            <w:r w:rsidR="00D905B4">
              <w:rPr>
                <w:rFonts w:ascii="Times New Roman" w:eastAsiaTheme="minorHAnsi" w:hAnsi="Times New Roman"/>
                <w:sz w:val="24"/>
                <w:szCs w:val="24"/>
                <w:lang w:val="lt-LT"/>
              </w:rPr>
              <w:t>arželyje bei jų naudą sveikatai (įvyko du bendruomenės susirinkimai, kuriuose dalyvavo mitybos specialistai ir gydytojas).</w:t>
            </w:r>
            <w:r w:rsidR="005465E3" w:rsidRPr="005465E3">
              <w:rPr>
                <w:rFonts w:ascii="Times New Roman" w:eastAsiaTheme="minorHAnsi" w:hAnsi="Times New Roman"/>
                <w:sz w:val="24"/>
                <w:szCs w:val="24"/>
                <w:lang w:val="lt-LT"/>
              </w:rPr>
              <w:t xml:space="preserve"> </w:t>
            </w:r>
            <w:r w:rsidR="00D905B4">
              <w:rPr>
                <w:rFonts w:ascii="Times New Roman" w:eastAsiaTheme="minorHAnsi" w:hAnsi="Times New Roman"/>
                <w:sz w:val="24"/>
                <w:szCs w:val="24"/>
                <w:lang w:val="lt-LT"/>
              </w:rPr>
              <w:t xml:space="preserve">Šeimos </w:t>
            </w:r>
            <w:r w:rsidR="005465E3" w:rsidRPr="005465E3">
              <w:rPr>
                <w:rFonts w:ascii="Times New Roman" w:eastAsiaTheme="minorHAnsi" w:hAnsi="Times New Roman"/>
                <w:sz w:val="24"/>
                <w:szCs w:val="24"/>
                <w:lang w:val="lt-LT"/>
              </w:rPr>
              <w:t>dalijasi sveikų ir skanių patiekalų receptais, vertina darželio maistą, įsitraukė į respublikinę akciją „Mes mėgstame sveikatos šaltinius“.</w:t>
            </w:r>
            <w:r w:rsidR="005465E3">
              <w:rPr>
                <w:rFonts w:ascii="Times New Roman" w:eastAsiaTheme="minorHAnsi" w:hAnsi="Times New Roman"/>
                <w:sz w:val="24"/>
                <w:szCs w:val="24"/>
                <w:lang w:val="lt-LT"/>
              </w:rPr>
              <w:t xml:space="preserve"> </w:t>
            </w:r>
            <w:r w:rsidR="005465E3" w:rsidRPr="005465E3">
              <w:rPr>
                <w:rFonts w:ascii="Times New Roman" w:eastAsiaTheme="minorHAnsi" w:hAnsi="Times New Roman"/>
                <w:sz w:val="24"/>
                <w:szCs w:val="24"/>
                <w:lang w:val="lt-LT"/>
              </w:rPr>
              <w:t>(Sveikų ir skanių patiekalų receptais bei šeimų tradicijomis pasidalijo 12 šeimų)</w:t>
            </w:r>
            <w:r w:rsidR="005465E3">
              <w:rPr>
                <w:rFonts w:ascii="Times New Roman" w:eastAsiaTheme="minorHAnsi" w:hAnsi="Times New Roman"/>
                <w:sz w:val="24"/>
                <w:szCs w:val="24"/>
                <w:lang w:val="lt-LT"/>
              </w:rPr>
              <w:t>.</w:t>
            </w:r>
            <w:r w:rsidR="005465E3" w:rsidRPr="005465E3">
              <w:rPr>
                <w:rFonts w:ascii="Times New Roman" w:eastAsiaTheme="minorHAnsi" w:hAnsi="Times New Roman"/>
                <w:sz w:val="24"/>
                <w:szCs w:val="24"/>
                <w:lang w:val="lt-LT"/>
              </w:rPr>
              <w:t xml:space="preserve"> </w:t>
            </w:r>
          </w:p>
          <w:p w14:paraId="78F95226" w14:textId="7D8E2507" w:rsidR="00666727" w:rsidRDefault="00A900B2" w:rsidP="00E03AE6">
            <w:pPr>
              <w:rPr>
                <w:rFonts w:ascii="Times New Roman" w:hAnsi="Times New Roman"/>
                <w:sz w:val="24"/>
                <w:szCs w:val="24"/>
                <w:lang w:val="lt-LT" w:eastAsia="lt-LT"/>
              </w:rPr>
            </w:pPr>
            <w:r>
              <w:rPr>
                <w:rFonts w:ascii="Times New Roman" w:hAnsi="Times New Roman"/>
                <w:sz w:val="24"/>
                <w:szCs w:val="24"/>
                <w:lang w:val="lt-LT" w:eastAsia="lt-LT"/>
              </w:rPr>
              <w:t>2.</w:t>
            </w:r>
            <w:r w:rsidR="00907D00">
              <w:rPr>
                <w:rFonts w:ascii="Times New Roman" w:hAnsi="Times New Roman"/>
                <w:sz w:val="24"/>
                <w:szCs w:val="24"/>
                <w:lang w:val="lt-LT" w:eastAsia="lt-LT"/>
              </w:rPr>
              <w:t xml:space="preserve"> </w:t>
            </w:r>
            <w:r w:rsidR="005465E3">
              <w:rPr>
                <w:rFonts w:ascii="Times New Roman" w:hAnsi="Times New Roman"/>
                <w:sz w:val="24"/>
                <w:szCs w:val="24"/>
                <w:lang w:val="lt-LT" w:eastAsia="lt-LT"/>
              </w:rPr>
              <w:t xml:space="preserve">Įgyvendinta Respublikinė ikimokyklinių įstaigų akcija „Mes mėgstame sveikatos šaltinius“ Į akciją įsitraukė  2488 dalyviai iš 18 įstaigų. Parengtas akcijos katalogas, padėkos, prizai nugalėtojams. Akcijos </w:t>
            </w:r>
            <w:r w:rsidR="005465E3">
              <w:rPr>
                <w:rFonts w:ascii="Times New Roman" w:hAnsi="Times New Roman"/>
                <w:sz w:val="24"/>
                <w:szCs w:val="24"/>
                <w:lang w:val="lt-LT" w:eastAsia="lt-LT"/>
              </w:rPr>
              <w:lastRenderedPageBreak/>
              <w:t>katalogą pristačiau Vilniaus miesto ikimokyklinių įstaigų vadovų pasitarime</w:t>
            </w:r>
            <w:r>
              <w:rPr>
                <w:rFonts w:ascii="Times New Roman" w:hAnsi="Times New Roman"/>
                <w:sz w:val="24"/>
                <w:szCs w:val="24"/>
                <w:lang w:val="lt-LT" w:eastAsia="lt-LT"/>
              </w:rPr>
              <w:t>.</w:t>
            </w:r>
          </w:p>
          <w:p w14:paraId="71615820" w14:textId="77777777" w:rsidR="00A900B2" w:rsidRDefault="00A900B2" w:rsidP="00E03AE6">
            <w:pPr>
              <w:rPr>
                <w:rFonts w:ascii="Times New Roman" w:hAnsi="Times New Roman"/>
                <w:sz w:val="24"/>
                <w:szCs w:val="24"/>
                <w:lang w:val="lt-LT" w:eastAsia="lt-LT"/>
              </w:rPr>
            </w:pPr>
            <w:r>
              <w:rPr>
                <w:rFonts w:ascii="Times New Roman" w:hAnsi="Times New Roman"/>
                <w:sz w:val="24"/>
                <w:szCs w:val="24"/>
                <w:lang w:val="lt-LT" w:eastAsia="lt-LT"/>
              </w:rPr>
              <w:t>3. Parengtas sveikatai palankus ir subalansuotas meniu, kuris patinka vaikams.</w:t>
            </w:r>
          </w:p>
          <w:p w14:paraId="43544287" w14:textId="63E9E2AC" w:rsidR="00A900B2" w:rsidRPr="00113598" w:rsidRDefault="00A900B2" w:rsidP="00E03AE6">
            <w:pPr>
              <w:rPr>
                <w:rFonts w:ascii="Times New Roman" w:hAnsi="Times New Roman"/>
                <w:sz w:val="24"/>
                <w:szCs w:val="24"/>
                <w:lang w:val="lt-LT" w:eastAsia="lt-LT"/>
              </w:rPr>
            </w:pPr>
            <w:r>
              <w:rPr>
                <w:rFonts w:ascii="Times New Roman" w:hAnsi="Times New Roman"/>
                <w:sz w:val="24"/>
                <w:szCs w:val="24"/>
                <w:lang w:val="lt-LT" w:eastAsia="lt-LT"/>
              </w:rPr>
              <w:t>4.</w:t>
            </w:r>
            <w:r w:rsidR="00907D00">
              <w:rPr>
                <w:rFonts w:ascii="Times New Roman" w:hAnsi="Times New Roman"/>
                <w:sz w:val="24"/>
                <w:szCs w:val="24"/>
                <w:lang w:val="lt-LT" w:eastAsia="lt-LT"/>
              </w:rPr>
              <w:t xml:space="preserve"> </w:t>
            </w:r>
            <w:r>
              <w:rPr>
                <w:rFonts w:ascii="Times New Roman" w:hAnsi="Times New Roman"/>
                <w:sz w:val="24"/>
                <w:szCs w:val="24"/>
                <w:lang w:val="lt-LT" w:eastAsia="lt-LT"/>
              </w:rPr>
              <w:t>Įdiegiant naujus patiekalus, kasdien buvo fiksuojamas nesuvalgyto maisto kiekis, kalbamasi su vaikas, rengiamos linksmo</w:t>
            </w:r>
            <w:r w:rsidR="00907D00">
              <w:rPr>
                <w:rFonts w:ascii="Times New Roman" w:hAnsi="Times New Roman"/>
                <w:sz w:val="24"/>
                <w:szCs w:val="24"/>
                <w:lang w:val="lt-LT" w:eastAsia="lt-LT"/>
              </w:rPr>
              <w:t>s akcijos „</w:t>
            </w:r>
            <w:r w:rsidR="00424082">
              <w:rPr>
                <w:rFonts w:ascii="Times New Roman" w:hAnsi="Times New Roman"/>
                <w:sz w:val="24"/>
                <w:szCs w:val="24"/>
                <w:lang w:val="lt-LT" w:eastAsia="lt-LT"/>
              </w:rPr>
              <w:t>Šiandien paragavau naują patiekalą</w:t>
            </w:r>
            <w:r w:rsidR="00907D00">
              <w:rPr>
                <w:rFonts w:ascii="Times New Roman" w:hAnsi="Times New Roman"/>
                <w:sz w:val="24"/>
                <w:szCs w:val="24"/>
                <w:lang w:val="lt-LT" w:eastAsia="lt-LT"/>
              </w:rPr>
              <w:t>“ koreguojamas meniu.</w:t>
            </w:r>
            <w:r>
              <w:rPr>
                <w:rFonts w:ascii="Times New Roman" w:hAnsi="Times New Roman"/>
                <w:sz w:val="24"/>
                <w:szCs w:val="24"/>
                <w:lang w:val="lt-LT" w:eastAsia="lt-LT"/>
              </w:rPr>
              <w:t xml:space="preserve"> Šiuo metu maisto atliekų kiekis yra minimalus.</w:t>
            </w:r>
          </w:p>
        </w:tc>
      </w:tr>
      <w:tr w:rsidR="00666727" w:rsidRPr="00A46059" w14:paraId="63326E7A" w14:textId="77777777" w:rsidTr="00907D00">
        <w:tc>
          <w:tcPr>
            <w:tcW w:w="1702" w:type="dxa"/>
            <w:tcBorders>
              <w:top w:val="single" w:sz="4" w:space="0" w:color="auto"/>
              <w:left w:val="single" w:sz="4" w:space="0" w:color="auto"/>
              <w:bottom w:val="single" w:sz="4" w:space="0" w:color="auto"/>
              <w:right w:val="single" w:sz="4" w:space="0" w:color="auto"/>
            </w:tcBorders>
            <w:vAlign w:val="center"/>
            <w:hideMark/>
          </w:tcPr>
          <w:p w14:paraId="2EC7C8E1" w14:textId="3E7EB5AB" w:rsidR="00666727" w:rsidRPr="00113598" w:rsidRDefault="00113598" w:rsidP="00E03AE6">
            <w:pPr>
              <w:rPr>
                <w:rFonts w:ascii="Times New Roman" w:hAnsi="Times New Roman"/>
                <w:sz w:val="24"/>
                <w:szCs w:val="24"/>
                <w:lang w:val="lt-LT" w:eastAsia="lt-LT"/>
              </w:rPr>
            </w:pPr>
            <w:r w:rsidRPr="00113598">
              <w:rPr>
                <w:rFonts w:ascii="Times New Roman" w:eastAsia="Constantia" w:hAnsi="Times New Roman"/>
                <w:color w:val="000000"/>
                <w:sz w:val="24"/>
                <w:szCs w:val="24"/>
                <w:lang w:val="lt-LT"/>
              </w:rPr>
              <w:lastRenderedPageBreak/>
              <w:t>1.2. Kartu su bendruomene, parengti ir pradėti įgyvendinti  emocinio intelekto lavinimo programą, pritaikytą darželio ugdytiniams.</w:t>
            </w:r>
          </w:p>
        </w:tc>
        <w:tc>
          <w:tcPr>
            <w:tcW w:w="1842" w:type="dxa"/>
            <w:tcBorders>
              <w:top w:val="single" w:sz="4" w:space="0" w:color="auto"/>
              <w:left w:val="single" w:sz="4" w:space="0" w:color="auto"/>
              <w:bottom w:val="single" w:sz="4" w:space="0" w:color="auto"/>
              <w:right w:val="single" w:sz="4" w:space="0" w:color="auto"/>
            </w:tcBorders>
            <w:vAlign w:val="center"/>
          </w:tcPr>
          <w:p w14:paraId="417228F2" w14:textId="66E86DAC" w:rsidR="00666727" w:rsidRPr="00113598" w:rsidRDefault="00113598" w:rsidP="00E03AE6">
            <w:pPr>
              <w:rPr>
                <w:rFonts w:ascii="Times New Roman" w:hAnsi="Times New Roman"/>
                <w:sz w:val="24"/>
                <w:szCs w:val="24"/>
                <w:lang w:val="lt-LT" w:eastAsia="lt-LT"/>
              </w:rPr>
            </w:pPr>
            <w:r w:rsidRPr="00113598">
              <w:rPr>
                <w:rFonts w:ascii="Times New Roman" w:hAnsi="Times New Roman"/>
                <w:sz w:val="24"/>
                <w:szCs w:val="24"/>
                <w:lang w:val="lt-LT"/>
              </w:rPr>
              <w:t>Darželio vaikai bendraujantys, laisvi, gebantys įvardinti savo vidinę savijautą, būti atsakingais bei pagarbiais, atpažinti socialinius ženklus, veido išraišką, kūno kalbą ar balso toną. Pedagogai pasirengę teoriškai bei aprūpinti, reikiamomis programos įgyvendinimui, priemonėmis.</w:t>
            </w:r>
          </w:p>
        </w:tc>
        <w:tc>
          <w:tcPr>
            <w:tcW w:w="3119" w:type="dxa"/>
            <w:tcBorders>
              <w:top w:val="single" w:sz="4" w:space="0" w:color="auto"/>
              <w:left w:val="single" w:sz="4" w:space="0" w:color="auto"/>
              <w:bottom w:val="single" w:sz="4" w:space="0" w:color="auto"/>
              <w:right w:val="single" w:sz="4" w:space="0" w:color="auto"/>
            </w:tcBorders>
            <w:vAlign w:val="center"/>
          </w:tcPr>
          <w:p w14:paraId="66CAF430" w14:textId="77777777" w:rsidR="00113598" w:rsidRPr="00113598" w:rsidRDefault="00113598" w:rsidP="00113598">
            <w:pPr>
              <w:pStyle w:val="ListParagraph"/>
              <w:numPr>
                <w:ilvl w:val="0"/>
                <w:numId w:val="2"/>
              </w:numPr>
              <w:spacing w:line="256" w:lineRule="auto"/>
              <w:rPr>
                <w:szCs w:val="24"/>
                <w:lang w:eastAsia="lt-LT"/>
              </w:rPr>
            </w:pPr>
            <w:r w:rsidRPr="00113598">
              <w:rPr>
                <w:rFonts w:eastAsia="Constantia"/>
                <w:color w:val="000000"/>
                <w:szCs w:val="24"/>
              </w:rPr>
              <w:t xml:space="preserve">Pedagogų mokymai emocinio intelekto programos rengimo bei įgyvendinimo klausimais. </w:t>
            </w:r>
          </w:p>
          <w:p w14:paraId="0BE1AF63" w14:textId="77777777" w:rsidR="00113598" w:rsidRPr="00113598" w:rsidRDefault="00113598" w:rsidP="00113598">
            <w:pPr>
              <w:pStyle w:val="ListParagraph"/>
              <w:numPr>
                <w:ilvl w:val="0"/>
                <w:numId w:val="2"/>
              </w:numPr>
              <w:spacing w:line="256" w:lineRule="auto"/>
              <w:rPr>
                <w:szCs w:val="24"/>
                <w:lang w:eastAsia="lt-LT"/>
              </w:rPr>
            </w:pPr>
            <w:r w:rsidRPr="00113598">
              <w:rPr>
                <w:rFonts w:eastAsia="Constantia"/>
                <w:color w:val="000000"/>
                <w:szCs w:val="24"/>
              </w:rPr>
              <w:t>Parengta ir įgyvendinama emocinio intelekto lavinimo programa.</w:t>
            </w:r>
          </w:p>
          <w:p w14:paraId="53999126" w14:textId="6C12214F" w:rsidR="00666727" w:rsidRPr="00113598" w:rsidRDefault="00113598" w:rsidP="00113598">
            <w:pPr>
              <w:pStyle w:val="ListParagraph"/>
              <w:numPr>
                <w:ilvl w:val="0"/>
                <w:numId w:val="2"/>
              </w:numPr>
              <w:spacing w:line="256" w:lineRule="auto"/>
              <w:rPr>
                <w:szCs w:val="24"/>
                <w:lang w:eastAsia="lt-LT"/>
              </w:rPr>
            </w:pPr>
            <w:r w:rsidRPr="00113598">
              <w:rPr>
                <w:szCs w:val="24"/>
                <w:lang w:eastAsia="lt-LT"/>
              </w:rPr>
              <w:t>Papildyta teorinė ir materiali emocinio intelekto ugdymui skirta, bazė.</w:t>
            </w:r>
          </w:p>
        </w:tc>
        <w:tc>
          <w:tcPr>
            <w:tcW w:w="2977" w:type="dxa"/>
            <w:tcBorders>
              <w:top w:val="single" w:sz="4" w:space="0" w:color="auto"/>
              <w:left w:val="single" w:sz="4" w:space="0" w:color="auto"/>
              <w:bottom w:val="single" w:sz="4" w:space="0" w:color="auto"/>
              <w:right w:val="single" w:sz="4" w:space="0" w:color="auto"/>
            </w:tcBorders>
            <w:vAlign w:val="center"/>
          </w:tcPr>
          <w:p w14:paraId="18E67D04" w14:textId="3B5A3F65" w:rsidR="00666727" w:rsidRDefault="00A900B2" w:rsidP="00E03AE6">
            <w:pPr>
              <w:rPr>
                <w:rFonts w:ascii="Times New Roman" w:hAnsi="Times New Roman"/>
                <w:sz w:val="24"/>
                <w:szCs w:val="24"/>
                <w:lang w:val="lt-LT" w:eastAsia="lt-LT"/>
              </w:rPr>
            </w:pPr>
            <w:r>
              <w:rPr>
                <w:rFonts w:ascii="Times New Roman" w:hAnsi="Times New Roman"/>
                <w:sz w:val="24"/>
                <w:szCs w:val="24"/>
                <w:lang w:val="lt-LT" w:eastAsia="lt-LT"/>
              </w:rPr>
              <w:t>1.Visi pedagogai išklausė emocinio intelekto ugdymo programos</w:t>
            </w:r>
            <w:r w:rsidR="00A1000F">
              <w:rPr>
                <w:rFonts w:ascii="Times New Roman" w:hAnsi="Times New Roman"/>
                <w:sz w:val="24"/>
                <w:szCs w:val="24"/>
                <w:lang w:val="lt-LT" w:eastAsia="lt-LT"/>
              </w:rPr>
              <w:t xml:space="preserve"> „Kimochi“ įgyvendinimo </w:t>
            </w:r>
            <w:r w:rsidR="00C5521F">
              <w:rPr>
                <w:rFonts w:ascii="Times New Roman" w:hAnsi="Times New Roman"/>
                <w:sz w:val="24"/>
                <w:szCs w:val="24"/>
                <w:lang w:val="lt-LT" w:eastAsia="lt-LT"/>
              </w:rPr>
              <w:t>mokymus, dalyvavo praktikumuose.</w:t>
            </w:r>
          </w:p>
          <w:p w14:paraId="0979DFC9" w14:textId="59148710" w:rsidR="00A1000F" w:rsidRDefault="00A1000F" w:rsidP="00E03AE6">
            <w:pPr>
              <w:rPr>
                <w:rFonts w:ascii="Times New Roman" w:hAnsi="Times New Roman"/>
                <w:sz w:val="24"/>
                <w:szCs w:val="24"/>
                <w:lang w:val="lt-LT" w:eastAsia="lt-LT"/>
              </w:rPr>
            </w:pPr>
            <w:r>
              <w:rPr>
                <w:rFonts w:ascii="Times New Roman" w:hAnsi="Times New Roman"/>
                <w:sz w:val="24"/>
                <w:szCs w:val="24"/>
                <w:lang w:val="lt-LT" w:eastAsia="lt-LT"/>
              </w:rPr>
              <w:t>2.Įsigyta programa, priemonės, programa sėkmingai įgyvendinama, informuojami ir įtraukiami,  tėvai.</w:t>
            </w:r>
            <w:r w:rsidR="00C5521F">
              <w:rPr>
                <w:rFonts w:ascii="Times New Roman" w:hAnsi="Times New Roman"/>
                <w:sz w:val="24"/>
                <w:szCs w:val="24"/>
                <w:lang w:val="lt-LT" w:eastAsia="lt-LT"/>
              </w:rPr>
              <w:t xml:space="preserve"> Vyksta nuolatinė komunikacija su šeimomis apie progr</w:t>
            </w:r>
            <w:r w:rsidR="00424082">
              <w:rPr>
                <w:rFonts w:ascii="Times New Roman" w:hAnsi="Times New Roman"/>
                <w:sz w:val="24"/>
                <w:szCs w:val="24"/>
                <w:lang w:val="lt-LT" w:eastAsia="lt-LT"/>
              </w:rPr>
              <w:t>amos veiklas, teikiamos rekomendacijos tėvams apie programos tęstinumą namuose.</w:t>
            </w:r>
          </w:p>
          <w:p w14:paraId="4562325A" w14:textId="68A29002" w:rsidR="00A1000F" w:rsidRPr="00113598" w:rsidRDefault="00A1000F" w:rsidP="00E03AE6">
            <w:pPr>
              <w:rPr>
                <w:rFonts w:ascii="Times New Roman" w:hAnsi="Times New Roman"/>
                <w:sz w:val="24"/>
                <w:szCs w:val="24"/>
                <w:lang w:val="lt-LT" w:eastAsia="lt-LT"/>
              </w:rPr>
            </w:pPr>
            <w:r>
              <w:rPr>
                <w:rFonts w:ascii="Times New Roman" w:hAnsi="Times New Roman"/>
                <w:sz w:val="24"/>
                <w:szCs w:val="24"/>
                <w:lang w:val="lt-LT" w:eastAsia="lt-LT"/>
              </w:rPr>
              <w:t>3.Visos ikimokyklinio amžiaus grupės aprūpintos priemonėmis, reikalingomis sėkmingam programos įgyvendinimui</w:t>
            </w:r>
          </w:p>
        </w:tc>
      </w:tr>
      <w:tr w:rsidR="00666727" w:rsidRPr="00A46059" w14:paraId="475A9389" w14:textId="77777777" w:rsidTr="00907D00">
        <w:tc>
          <w:tcPr>
            <w:tcW w:w="1702" w:type="dxa"/>
            <w:tcBorders>
              <w:top w:val="single" w:sz="4" w:space="0" w:color="auto"/>
              <w:left w:val="single" w:sz="4" w:space="0" w:color="auto"/>
              <w:bottom w:val="single" w:sz="4" w:space="0" w:color="auto"/>
              <w:right w:val="single" w:sz="4" w:space="0" w:color="auto"/>
            </w:tcBorders>
            <w:vAlign w:val="center"/>
            <w:hideMark/>
          </w:tcPr>
          <w:p w14:paraId="20C5189C" w14:textId="238AD486"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1.3.</w:t>
            </w:r>
            <w:r w:rsidR="00113598" w:rsidRPr="00113598">
              <w:rPr>
                <w:rFonts w:ascii="Times New Roman" w:hAnsi="Times New Roman"/>
                <w:color w:val="000000"/>
                <w:sz w:val="24"/>
                <w:szCs w:val="24"/>
                <w:lang w:val="lt-LT"/>
              </w:rPr>
              <w:t xml:space="preserve"> Tęsti „Darželio be patyčių“ siekiamybės įgyvendinimą Vilniaus lopšelyje-darželyje „Coliukė“.</w:t>
            </w:r>
          </w:p>
        </w:tc>
        <w:tc>
          <w:tcPr>
            <w:tcW w:w="1842" w:type="dxa"/>
            <w:tcBorders>
              <w:top w:val="single" w:sz="4" w:space="0" w:color="auto"/>
              <w:left w:val="single" w:sz="4" w:space="0" w:color="auto"/>
              <w:bottom w:val="single" w:sz="4" w:space="0" w:color="auto"/>
              <w:right w:val="single" w:sz="4" w:space="0" w:color="auto"/>
            </w:tcBorders>
            <w:vAlign w:val="center"/>
          </w:tcPr>
          <w:p w14:paraId="444DEDCA" w14:textId="563CC684" w:rsidR="00666727" w:rsidRPr="00113598" w:rsidRDefault="00113598" w:rsidP="00E03AE6">
            <w:pPr>
              <w:rPr>
                <w:rFonts w:ascii="Times New Roman" w:hAnsi="Times New Roman"/>
                <w:sz w:val="24"/>
                <w:szCs w:val="24"/>
                <w:lang w:val="lt-LT" w:eastAsia="lt-LT"/>
              </w:rPr>
            </w:pPr>
            <w:r w:rsidRPr="00113598">
              <w:rPr>
                <w:rFonts w:ascii="Times New Roman" w:hAnsi="Times New Roman"/>
                <w:sz w:val="24"/>
                <w:szCs w:val="24"/>
                <w:lang w:val="lt-LT" w:eastAsia="lt-LT"/>
              </w:rPr>
              <w:t>Darželio bendruomenė jaučiasi saugiai, įstaigoje netoleruojama jokia patyčių forma.</w:t>
            </w:r>
          </w:p>
        </w:tc>
        <w:tc>
          <w:tcPr>
            <w:tcW w:w="3119" w:type="dxa"/>
            <w:tcBorders>
              <w:top w:val="single" w:sz="4" w:space="0" w:color="auto"/>
              <w:left w:val="single" w:sz="4" w:space="0" w:color="auto"/>
              <w:bottom w:val="single" w:sz="4" w:space="0" w:color="auto"/>
              <w:right w:val="single" w:sz="4" w:space="0" w:color="auto"/>
            </w:tcBorders>
            <w:vAlign w:val="center"/>
          </w:tcPr>
          <w:p w14:paraId="66BD79A0" w14:textId="77777777" w:rsidR="00113598" w:rsidRPr="00113598" w:rsidRDefault="00113598" w:rsidP="00113598">
            <w:pPr>
              <w:pStyle w:val="ListParagraph"/>
              <w:numPr>
                <w:ilvl w:val="0"/>
                <w:numId w:val="3"/>
              </w:numPr>
              <w:spacing w:line="256" w:lineRule="auto"/>
              <w:rPr>
                <w:szCs w:val="24"/>
                <w:lang w:eastAsia="lt-LT"/>
              </w:rPr>
            </w:pPr>
            <w:r w:rsidRPr="00113598">
              <w:rPr>
                <w:color w:val="000000"/>
                <w:szCs w:val="24"/>
              </w:rPr>
              <w:t xml:space="preserve">Ugdytiniai ir kiti bendruomenės nariai įstaigoje nepatiria smurto ir patyčių (tyrimų rezultatai). </w:t>
            </w:r>
          </w:p>
          <w:p w14:paraId="0DEFD974" w14:textId="77777777" w:rsidR="00113598" w:rsidRPr="00113598" w:rsidRDefault="00113598" w:rsidP="00113598">
            <w:pPr>
              <w:pStyle w:val="ListParagraph"/>
              <w:numPr>
                <w:ilvl w:val="0"/>
                <w:numId w:val="3"/>
              </w:numPr>
              <w:spacing w:line="256" w:lineRule="auto"/>
              <w:rPr>
                <w:szCs w:val="24"/>
                <w:lang w:eastAsia="lt-LT"/>
              </w:rPr>
            </w:pPr>
            <w:r w:rsidRPr="00113598">
              <w:rPr>
                <w:color w:val="000000"/>
                <w:szCs w:val="24"/>
              </w:rPr>
              <w:t xml:space="preserve">Parengtas patyčių prevencijos aprašas. Numatyti konkretūs patyčių ir smurto atpažinimo ir reagavimo į juos būdai. </w:t>
            </w:r>
          </w:p>
          <w:p w14:paraId="4575E0F3" w14:textId="77777777" w:rsidR="00113598" w:rsidRPr="00113598" w:rsidRDefault="00113598" w:rsidP="00113598">
            <w:pPr>
              <w:pStyle w:val="ListParagraph"/>
              <w:numPr>
                <w:ilvl w:val="0"/>
                <w:numId w:val="3"/>
              </w:numPr>
              <w:spacing w:line="256" w:lineRule="auto"/>
              <w:rPr>
                <w:szCs w:val="24"/>
                <w:lang w:eastAsia="lt-LT"/>
              </w:rPr>
            </w:pPr>
            <w:r w:rsidRPr="00113598">
              <w:rPr>
                <w:szCs w:val="24"/>
                <w:lang w:eastAsia="lt-LT"/>
              </w:rPr>
              <w:t xml:space="preserve">Organizuota išplėstinė </w:t>
            </w:r>
            <w:r w:rsidRPr="00113598">
              <w:rPr>
                <w:szCs w:val="24"/>
                <w:lang w:eastAsia="lt-LT"/>
              </w:rPr>
              <w:lastRenderedPageBreak/>
              <w:t>iniciatyva apie gyvūnų ir žmonių draugystę</w:t>
            </w:r>
          </w:p>
          <w:p w14:paraId="5643B1C1" w14:textId="77777777" w:rsidR="00113598" w:rsidRPr="00113598" w:rsidRDefault="00113598" w:rsidP="00113598">
            <w:pPr>
              <w:pStyle w:val="ListParagraph"/>
              <w:spacing w:line="256" w:lineRule="auto"/>
              <w:ind w:left="360"/>
              <w:rPr>
                <w:szCs w:val="24"/>
                <w:lang w:eastAsia="lt-LT"/>
              </w:rPr>
            </w:pPr>
            <w:r w:rsidRPr="00113598">
              <w:rPr>
                <w:szCs w:val="24"/>
                <w:lang w:eastAsia="lt-LT"/>
              </w:rPr>
              <w:t xml:space="preserve">„Mano augintinis“:  </w:t>
            </w:r>
          </w:p>
          <w:p w14:paraId="7E070D08" w14:textId="77777777" w:rsidR="00113598" w:rsidRPr="00113598" w:rsidRDefault="00113598" w:rsidP="00113598">
            <w:pPr>
              <w:pStyle w:val="ListParagraph"/>
              <w:spacing w:line="256" w:lineRule="auto"/>
              <w:ind w:left="360"/>
              <w:rPr>
                <w:szCs w:val="24"/>
                <w:lang w:eastAsia="lt-LT"/>
              </w:rPr>
            </w:pPr>
            <w:r w:rsidRPr="00113598">
              <w:rPr>
                <w:szCs w:val="24"/>
                <w:lang w:eastAsia="lt-LT"/>
              </w:rPr>
              <w:t xml:space="preserve">-   kaniterapija, </w:t>
            </w:r>
          </w:p>
          <w:p w14:paraId="6F8BD687" w14:textId="77777777" w:rsidR="00113598" w:rsidRPr="00113598" w:rsidRDefault="00113598" w:rsidP="00113598">
            <w:pPr>
              <w:pStyle w:val="ListParagraph"/>
              <w:spacing w:line="256" w:lineRule="auto"/>
              <w:ind w:left="360"/>
              <w:rPr>
                <w:szCs w:val="24"/>
                <w:lang w:eastAsia="lt-LT"/>
              </w:rPr>
            </w:pPr>
            <w:r w:rsidRPr="00113598">
              <w:rPr>
                <w:szCs w:val="24"/>
                <w:lang w:eastAsia="lt-LT"/>
              </w:rPr>
              <w:t>-   į darželį su augintiniu</w:t>
            </w:r>
          </w:p>
          <w:p w14:paraId="62B1E52A" w14:textId="77777777" w:rsidR="00113598" w:rsidRPr="00113598" w:rsidRDefault="00113598" w:rsidP="00113598">
            <w:pPr>
              <w:pStyle w:val="ListParagraph"/>
              <w:spacing w:line="256" w:lineRule="auto"/>
              <w:ind w:left="360"/>
              <w:rPr>
                <w:szCs w:val="24"/>
                <w:lang w:eastAsia="lt-LT"/>
              </w:rPr>
            </w:pPr>
            <w:r w:rsidRPr="00113598">
              <w:rPr>
                <w:szCs w:val="24"/>
                <w:lang w:eastAsia="lt-LT"/>
              </w:rPr>
              <w:t>(Renginių nuotraukos, scenarijai, filmukai,  refleksijos)</w:t>
            </w:r>
          </w:p>
          <w:p w14:paraId="7CA84568" w14:textId="5DB15A4B" w:rsidR="00666727" w:rsidRPr="00113598" w:rsidRDefault="00113598" w:rsidP="00113598">
            <w:pPr>
              <w:rPr>
                <w:rFonts w:ascii="Times New Roman" w:hAnsi="Times New Roman"/>
                <w:sz w:val="24"/>
                <w:szCs w:val="24"/>
                <w:lang w:val="lt-LT" w:eastAsia="lt-LT"/>
              </w:rPr>
            </w:pPr>
            <w:r w:rsidRPr="00113598">
              <w:rPr>
                <w:rFonts w:ascii="Times New Roman" w:hAnsi="Times New Roman"/>
                <w:sz w:val="24"/>
                <w:szCs w:val="24"/>
                <w:lang w:val="lt-LT" w:eastAsia="lt-LT"/>
              </w:rPr>
              <w:t>Organizuota tęstinė darželio bendruomenės akcija „Kas pasidalina, tas laimi“.</w:t>
            </w:r>
          </w:p>
        </w:tc>
        <w:tc>
          <w:tcPr>
            <w:tcW w:w="2977" w:type="dxa"/>
            <w:tcBorders>
              <w:top w:val="single" w:sz="4" w:space="0" w:color="auto"/>
              <w:left w:val="single" w:sz="4" w:space="0" w:color="auto"/>
              <w:bottom w:val="single" w:sz="4" w:space="0" w:color="auto"/>
              <w:right w:val="single" w:sz="4" w:space="0" w:color="auto"/>
            </w:tcBorders>
            <w:vAlign w:val="center"/>
          </w:tcPr>
          <w:p w14:paraId="4E80C6B5" w14:textId="6A47B3FA" w:rsidR="00666727" w:rsidRDefault="00A1000F" w:rsidP="00E03AE6">
            <w:pPr>
              <w:rPr>
                <w:rFonts w:ascii="Times New Roman" w:hAnsi="Times New Roman"/>
                <w:color w:val="FF0000"/>
                <w:sz w:val="24"/>
                <w:szCs w:val="24"/>
                <w:lang w:val="lt-LT" w:eastAsia="lt-LT"/>
              </w:rPr>
            </w:pPr>
            <w:r>
              <w:rPr>
                <w:rFonts w:ascii="Times New Roman" w:hAnsi="Times New Roman"/>
                <w:sz w:val="24"/>
                <w:szCs w:val="24"/>
                <w:lang w:val="lt-LT" w:eastAsia="lt-LT"/>
              </w:rPr>
              <w:lastRenderedPageBreak/>
              <w:t>1.Kasmet atliekami lyginamieji psicho</w:t>
            </w:r>
            <w:r w:rsidR="00907D00">
              <w:rPr>
                <w:rFonts w:ascii="Times New Roman" w:hAnsi="Times New Roman"/>
                <w:sz w:val="24"/>
                <w:szCs w:val="24"/>
                <w:lang w:val="lt-LT" w:eastAsia="lt-LT"/>
              </w:rPr>
              <w:t>socialinės</w:t>
            </w:r>
            <w:r w:rsidR="00C5521F">
              <w:rPr>
                <w:rFonts w:ascii="Times New Roman" w:hAnsi="Times New Roman"/>
                <w:sz w:val="24"/>
                <w:szCs w:val="24"/>
                <w:lang w:val="lt-LT" w:eastAsia="lt-LT"/>
              </w:rPr>
              <w:t xml:space="preserve"> aplinkos tyrimai </w:t>
            </w:r>
            <w:r w:rsidR="00C5521F" w:rsidRPr="00C5521F">
              <w:rPr>
                <w:rFonts w:ascii="Times New Roman" w:hAnsi="Times New Roman"/>
                <w:sz w:val="24"/>
                <w:szCs w:val="24"/>
                <w:lang w:val="lt-LT" w:eastAsia="lt-LT"/>
              </w:rPr>
              <w:t xml:space="preserve"> pagal II srities  sveikatos prieži</w:t>
            </w:r>
            <w:r w:rsidR="00C5521F" w:rsidRPr="00C5521F">
              <w:rPr>
                <w:rFonts w:ascii="Times New Roman" w:hAnsi="Times New Roman" w:hint="eastAsia"/>
                <w:sz w:val="24"/>
                <w:szCs w:val="24"/>
                <w:lang w:val="lt-LT" w:eastAsia="lt-LT"/>
              </w:rPr>
              <w:t>ū</w:t>
            </w:r>
            <w:r w:rsidR="00C5521F" w:rsidRPr="00C5521F">
              <w:rPr>
                <w:rFonts w:ascii="Times New Roman" w:hAnsi="Times New Roman"/>
                <w:sz w:val="24"/>
                <w:szCs w:val="24"/>
                <w:lang w:val="lt-LT" w:eastAsia="lt-LT"/>
              </w:rPr>
              <w:t>ros veiklos vidinio audito klausimyn</w:t>
            </w:r>
            <w:r w:rsidR="00C5521F" w:rsidRPr="00C5521F">
              <w:rPr>
                <w:rFonts w:ascii="Times New Roman" w:hAnsi="Times New Roman" w:hint="eastAsia"/>
                <w:sz w:val="24"/>
                <w:szCs w:val="24"/>
                <w:lang w:val="lt-LT" w:eastAsia="lt-LT"/>
              </w:rPr>
              <w:t>ą</w:t>
            </w:r>
            <w:r w:rsidR="00C5521F">
              <w:rPr>
                <w:rFonts w:ascii="Times New Roman" w:hAnsi="Times New Roman"/>
                <w:sz w:val="24"/>
                <w:szCs w:val="24"/>
                <w:lang w:val="lt-LT" w:eastAsia="lt-LT"/>
              </w:rPr>
              <w:t>. Rengiamos išvados rodo, kad darbuotojai nepatiria įtampos, streso, patyčių, jaučiasi vertinami ir svarbūs, savo darbą laiko prasmingu.</w:t>
            </w:r>
          </w:p>
          <w:p w14:paraId="7142D2A4" w14:textId="6F33D494" w:rsidR="00A1000F" w:rsidRDefault="00A1000F" w:rsidP="00E03AE6">
            <w:pPr>
              <w:rPr>
                <w:rFonts w:ascii="Times New Roman" w:hAnsi="Times New Roman"/>
                <w:sz w:val="24"/>
                <w:szCs w:val="24"/>
                <w:lang w:val="lt-LT" w:eastAsia="lt-LT"/>
              </w:rPr>
            </w:pPr>
            <w:r w:rsidRPr="00A1000F">
              <w:rPr>
                <w:rFonts w:ascii="Times New Roman" w:hAnsi="Times New Roman"/>
                <w:sz w:val="24"/>
                <w:szCs w:val="24"/>
                <w:lang w:val="lt-LT" w:eastAsia="lt-LT"/>
              </w:rPr>
              <w:t>2</w:t>
            </w:r>
            <w:r>
              <w:rPr>
                <w:rFonts w:ascii="Times New Roman" w:hAnsi="Times New Roman"/>
                <w:sz w:val="24"/>
                <w:szCs w:val="24"/>
                <w:lang w:val="lt-LT" w:eastAsia="lt-LT"/>
              </w:rPr>
              <w:t>.</w:t>
            </w:r>
            <w:r w:rsidR="00907D00">
              <w:rPr>
                <w:rFonts w:ascii="Times New Roman" w:hAnsi="Times New Roman"/>
                <w:sz w:val="24"/>
                <w:szCs w:val="24"/>
                <w:lang w:val="lt-LT" w:eastAsia="lt-LT"/>
              </w:rPr>
              <w:t xml:space="preserve"> Atve</w:t>
            </w:r>
            <w:r>
              <w:rPr>
                <w:rFonts w:ascii="Times New Roman" w:hAnsi="Times New Roman"/>
                <w:sz w:val="24"/>
                <w:szCs w:val="24"/>
                <w:lang w:val="lt-LT" w:eastAsia="lt-LT"/>
              </w:rPr>
              <w:t xml:space="preserve">jų analizių, pokalbių </w:t>
            </w:r>
            <w:r>
              <w:rPr>
                <w:rFonts w:ascii="Times New Roman" w:hAnsi="Times New Roman"/>
                <w:sz w:val="24"/>
                <w:szCs w:val="24"/>
                <w:lang w:val="lt-LT" w:eastAsia="lt-LT"/>
              </w:rPr>
              <w:lastRenderedPageBreak/>
              <w:t>su pedagogais ir pagalbos vaikui specialistais</w:t>
            </w:r>
            <w:r w:rsidR="00C5521F">
              <w:rPr>
                <w:rFonts w:ascii="Times New Roman" w:hAnsi="Times New Roman"/>
                <w:sz w:val="24"/>
                <w:szCs w:val="24"/>
                <w:lang w:val="lt-LT" w:eastAsia="lt-LT"/>
              </w:rPr>
              <w:t xml:space="preserve"> metu</w:t>
            </w:r>
            <w:r>
              <w:rPr>
                <w:rFonts w:ascii="Times New Roman" w:hAnsi="Times New Roman"/>
                <w:sz w:val="24"/>
                <w:szCs w:val="24"/>
                <w:lang w:val="lt-LT" w:eastAsia="lt-LT"/>
              </w:rPr>
              <w:t xml:space="preserve"> aptariame konkrečius p</w:t>
            </w:r>
            <w:r w:rsidR="00236D25">
              <w:rPr>
                <w:rFonts w:ascii="Times New Roman" w:hAnsi="Times New Roman"/>
                <w:sz w:val="24"/>
                <w:szCs w:val="24"/>
                <w:lang w:val="lt-LT" w:eastAsia="lt-LT"/>
              </w:rPr>
              <w:t>atyčių ar smurto atpažinimo atve</w:t>
            </w:r>
            <w:r>
              <w:rPr>
                <w:rFonts w:ascii="Times New Roman" w:hAnsi="Times New Roman"/>
                <w:sz w:val="24"/>
                <w:szCs w:val="24"/>
                <w:lang w:val="lt-LT" w:eastAsia="lt-LT"/>
              </w:rPr>
              <w:t>jus, modeliuojame reagavimo būdus</w:t>
            </w:r>
            <w:r w:rsidR="00236D25">
              <w:rPr>
                <w:rFonts w:ascii="Times New Roman" w:hAnsi="Times New Roman"/>
                <w:sz w:val="24"/>
                <w:szCs w:val="24"/>
                <w:lang w:val="lt-LT" w:eastAsia="lt-LT"/>
              </w:rPr>
              <w:t>.</w:t>
            </w:r>
          </w:p>
          <w:p w14:paraId="16785C2F" w14:textId="68573FA9" w:rsidR="00236D25" w:rsidRDefault="00236D25" w:rsidP="00E03AE6">
            <w:pPr>
              <w:rPr>
                <w:rFonts w:ascii="Times New Roman" w:hAnsi="Times New Roman"/>
                <w:sz w:val="24"/>
                <w:szCs w:val="24"/>
                <w:lang w:val="lt-LT" w:eastAsia="lt-LT"/>
              </w:rPr>
            </w:pPr>
            <w:r>
              <w:rPr>
                <w:rFonts w:ascii="Times New Roman" w:hAnsi="Times New Roman"/>
                <w:sz w:val="24"/>
                <w:szCs w:val="24"/>
                <w:lang w:val="lt-LT" w:eastAsia="lt-LT"/>
              </w:rPr>
              <w:t>3.</w:t>
            </w:r>
            <w:r w:rsidR="00907D00">
              <w:rPr>
                <w:rFonts w:ascii="Times New Roman" w:hAnsi="Times New Roman"/>
                <w:sz w:val="24"/>
                <w:szCs w:val="24"/>
                <w:lang w:val="lt-LT" w:eastAsia="lt-LT"/>
              </w:rPr>
              <w:t xml:space="preserve"> </w:t>
            </w:r>
            <w:r>
              <w:rPr>
                <w:rFonts w:ascii="Times New Roman" w:hAnsi="Times New Roman"/>
                <w:sz w:val="24"/>
                <w:szCs w:val="24"/>
                <w:lang w:val="lt-LT" w:eastAsia="lt-LT"/>
              </w:rPr>
              <w:t>Darželis yra draugiškas gyvūnams, jame auginame du šunis ir jūros kiaulytę. Vaikai pažįsta gyvūnus, juos prižiūri, daugelis namuose turi augintinių. Akcija „Į darželį su augintiniu</w:t>
            </w:r>
            <w:r w:rsidR="00C5521F">
              <w:rPr>
                <w:rFonts w:ascii="Times New Roman" w:hAnsi="Times New Roman"/>
                <w:sz w:val="24"/>
                <w:szCs w:val="24"/>
                <w:lang w:val="lt-LT" w:eastAsia="lt-LT"/>
              </w:rPr>
              <w:t>“</w:t>
            </w:r>
            <w:r>
              <w:rPr>
                <w:rFonts w:ascii="Times New Roman" w:hAnsi="Times New Roman"/>
                <w:sz w:val="24"/>
                <w:szCs w:val="24"/>
                <w:lang w:val="lt-LT" w:eastAsia="lt-LT"/>
              </w:rPr>
              <w:t xml:space="preserve"> yra tęstinė, vaikai didžiuojasi savo augintiniais, parodo juos draugams, supažindina, papasakoja apie išskirtinius augintinių charakterio bruožus.</w:t>
            </w:r>
          </w:p>
          <w:p w14:paraId="5E7B9D9E" w14:textId="7EE06C67" w:rsidR="00236D25" w:rsidRPr="00113598" w:rsidRDefault="00236D25" w:rsidP="00E03AE6">
            <w:pPr>
              <w:rPr>
                <w:rFonts w:ascii="Times New Roman" w:hAnsi="Times New Roman"/>
                <w:sz w:val="24"/>
                <w:szCs w:val="24"/>
                <w:lang w:val="lt-LT" w:eastAsia="lt-LT"/>
              </w:rPr>
            </w:pPr>
            <w:r>
              <w:rPr>
                <w:rFonts w:ascii="Times New Roman" w:hAnsi="Times New Roman"/>
                <w:sz w:val="24"/>
                <w:szCs w:val="24"/>
                <w:lang w:val="lt-LT" w:eastAsia="lt-LT"/>
              </w:rPr>
              <w:t>4. Kasmetinė tęstinė akcija „Kas pasidalina, tas laimi“ vyksta minint</w:t>
            </w:r>
            <w:r w:rsidR="00D149C0">
              <w:rPr>
                <w:rFonts w:ascii="Times New Roman" w:hAnsi="Times New Roman"/>
                <w:sz w:val="24"/>
                <w:szCs w:val="24"/>
                <w:lang w:val="lt-LT" w:eastAsia="lt-LT"/>
              </w:rPr>
              <w:t xml:space="preserve"> </w:t>
            </w:r>
            <w:r w:rsidR="00907D00">
              <w:rPr>
                <w:rFonts w:ascii="Times New Roman" w:hAnsi="Times New Roman"/>
                <w:sz w:val="24"/>
                <w:szCs w:val="24"/>
                <w:lang w:val="lt-LT" w:eastAsia="lt-LT"/>
              </w:rPr>
              <w:t>Šv.</w:t>
            </w:r>
            <w:r w:rsidR="00D149C0">
              <w:rPr>
                <w:rFonts w:ascii="Times New Roman" w:hAnsi="Times New Roman"/>
                <w:sz w:val="24"/>
                <w:szCs w:val="24"/>
                <w:lang w:val="lt-LT" w:eastAsia="lt-LT"/>
              </w:rPr>
              <w:t xml:space="preserve"> Martyno dieną. Šiemet dalyvavo 230 vaikų ir tėvelių</w:t>
            </w:r>
            <w:r w:rsidR="00C5521F">
              <w:rPr>
                <w:rFonts w:ascii="Times New Roman" w:hAnsi="Times New Roman"/>
                <w:sz w:val="24"/>
                <w:szCs w:val="24"/>
                <w:lang w:val="lt-LT" w:eastAsia="lt-LT"/>
              </w:rPr>
              <w:t>. Akcijos nešama žinutė yra- pasidalinti maistu,</w:t>
            </w:r>
            <w:r w:rsidR="006712C3">
              <w:rPr>
                <w:rFonts w:ascii="Times New Roman" w:hAnsi="Times New Roman"/>
                <w:sz w:val="24"/>
                <w:szCs w:val="24"/>
                <w:lang w:val="lt-LT" w:eastAsia="lt-LT"/>
              </w:rPr>
              <w:t xml:space="preserve"> </w:t>
            </w:r>
            <w:r w:rsidR="00C5521F">
              <w:rPr>
                <w:rFonts w:ascii="Times New Roman" w:hAnsi="Times New Roman"/>
                <w:sz w:val="24"/>
                <w:szCs w:val="24"/>
                <w:lang w:val="lt-LT" w:eastAsia="lt-LT"/>
              </w:rPr>
              <w:t>rūbais, šypsena ar geru žodžiu su žmon</w:t>
            </w:r>
            <w:r w:rsidR="006712C3">
              <w:rPr>
                <w:rFonts w:ascii="Times New Roman" w:hAnsi="Times New Roman"/>
                <w:sz w:val="24"/>
                <w:szCs w:val="24"/>
                <w:lang w:val="lt-LT" w:eastAsia="lt-LT"/>
              </w:rPr>
              <w:t>ėmis, kuriems to trūksta.</w:t>
            </w:r>
            <w:r>
              <w:rPr>
                <w:rFonts w:ascii="Times New Roman" w:hAnsi="Times New Roman"/>
                <w:sz w:val="24"/>
                <w:szCs w:val="24"/>
                <w:lang w:val="lt-LT" w:eastAsia="lt-LT"/>
              </w:rPr>
              <w:t xml:space="preserve"> </w:t>
            </w:r>
            <w:r w:rsidR="00907D00">
              <w:rPr>
                <w:rFonts w:ascii="Times New Roman" w:hAnsi="Times New Roman"/>
                <w:sz w:val="24"/>
                <w:szCs w:val="24"/>
                <w:lang w:val="lt-LT" w:eastAsia="lt-LT"/>
              </w:rPr>
              <w:t>Kiekvieną pavasarį l/d „</w:t>
            </w:r>
            <w:r w:rsidR="00424082">
              <w:rPr>
                <w:rFonts w:ascii="Times New Roman" w:hAnsi="Times New Roman"/>
                <w:sz w:val="24"/>
                <w:szCs w:val="24"/>
                <w:lang w:val="lt-LT" w:eastAsia="lt-LT"/>
              </w:rPr>
              <w:t>Coliukė“ suburia metodinio ratelio „Vilnis“ meninius k</w:t>
            </w:r>
            <w:r w:rsidR="00D20B68">
              <w:rPr>
                <w:rFonts w:ascii="Times New Roman" w:hAnsi="Times New Roman"/>
                <w:sz w:val="24"/>
                <w:szCs w:val="24"/>
                <w:lang w:val="lt-LT" w:eastAsia="lt-LT"/>
              </w:rPr>
              <w:t>olektyvus ir organizuoja jungtinį koncertą VŠĮ „Mes esame“</w:t>
            </w:r>
            <w:r w:rsidR="00907D00">
              <w:rPr>
                <w:rFonts w:ascii="Times New Roman" w:hAnsi="Times New Roman"/>
                <w:sz w:val="24"/>
                <w:szCs w:val="24"/>
                <w:lang w:val="lt-LT" w:eastAsia="lt-LT"/>
              </w:rPr>
              <w:t xml:space="preserve"> </w:t>
            </w:r>
            <w:r w:rsidR="00D20B68">
              <w:rPr>
                <w:rFonts w:ascii="Times New Roman" w:hAnsi="Times New Roman"/>
                <w:sz w:val="24"/>
                <w:szCs w:val="24"/>
                <w:lang w:val="lt-LT" w:eastAsia="lt-LT"/>
              </w:rPr>
              <w:t>gyventojams</w:t>
            </w:r>
            <w:r w:rsidR="00907D00">
              <w:rPr>
                <w:rFonts w:ascii="Times New Roman" w:hAnsi="Times New Roman"/>
                <w:sz w:val="24"/>
                <w:szCs w:val="24"/>
                <w:lang w:val="lt-LT" w:eastAsia="lt-LT"/>
              </w:rPr>
              <w:t xml:space="preserve"> </w:t>
            </w:r>
            <w:r w:rsidR="00D20B68">
              <w:rPr>
                <w:rFonts w:ascii="Times New Roman" w:hAnsi="Times New Roman"/>
                <w:sz w:val="24"/>
                <w:szCs w:val="24"/>
                <w:lang w:val="lt-LT" w:eastAsia="lt-LT"/>
              </w:rPr>
              <w:t>„Pavasario balsais dalinamės su visais“.</w:t>
            </w:r>
          </w:p>
        </w:tc>
      </w:tr>
      <w:tr w:rsidR="00666727" w:rsidRPr="00907D00" w14:paraId="5473131F" w14:textId="77777777" w:rsidTr="00907D00">
        <w:tc>
          <w:tcPr>
            <w:tcW w:w="1702" w:type="dxa"/>
            <w:tcBorders>
              <w:top w:val="single" w:sz="4" w:space="0" w:color="auto"/>
              <w:left w:val="single" w:sz="4" w:space="0" w:color="auto"/>
              <w:bottom w:val="single" w:sz="4" w:space="0" w:color="auto"/>
              <w:right w:val="single" w:sz="4" w:space="0" w:color="auto"/>
            </w:tcBorders>
            <w:vAlign w:val="center"/>
            <w:hideMark/>
          </w:tcPr>
          <w:p w14:paraId="786612CC" w14:textId="2275309F" w:rsidR="00113598" w:rsidRPr="00113598" w:rsidRDefault="00666727" w:rsidP="00113598">
            <w:pPr>
              <w:spacing w:line="256" w:lineRule="auto"/>
              <w:rPr>
                <w:rFonts w:ascii="Times New Roman" w:hAnsi="Times New Roman"/>
                <w:sz w:val="24"/>
                <w:szCs w:val="24"/>
                <w:lang w:val="lt-LT" w:eastAsia="lt-LT"/>
              </w:rPr>
            </w:pPr>
            <w:r w:rsidRPr="00113598">
              <w:rPr>
                <w:rFonts w:ascii="Times New Roman" w:hAnsi="Times New Roman"/>
                <w:sz w:val="24"/>
                <w:szCs w:val="24"/>
                <w:lang w:val="lt-LT" w:eastAsia="lt-LT"/>
              </w:rPr>
              <w:lastRenderedPageBreak/>
              <w:t>1.4.</w:t>
            </w:r>
            <w:r w:rsidR="00113598" w:rsidRPr="00113598">
              <w:rPr>
                <w:rFonts w:ascii="Times New Roman" w:hAnsi="Times New Roman"/>
                <w:sz w:val="24"/>
                <w:szCs w:val="24"/>
                <w:lang w:val="lt-LT" w:eastAsia="lt-LT"/>
              </w:rPr>
              <w:t xml:space="preserve"> Užtikrinti ugdytiniams ir darbuotojams lygias galimybes, atsižvelgiant į multikultūrinio darželio principus, dalyvaujant festivaliuose pilietiškumo </w:t>
            </w:r>
            <w:r w:rsidR="00113598" w:rsidRPr="00113598">
              <w:rPr>
                <w:rFonts w:ascii="Times New Roman" w:hAnsi="Times New Roman"/>
                <w:sz w:val="24"/>
                <w:szCs w:val="24"/>
                <w:lang w:val="lt-LT" w:eastAsia="lt-LT"/>
              </w:rPr>
              <w:lastRenderedPageBreak/>
              <w:t>akcijose, koncertuose, dalinantis gerąja patirtimi.</w:t>
            </w:r>
          </w:p>
          <w:p w14:paraId="78DAC023" w14:textId="1291A4A5" w:rsidR="00666727" w:rsidRPr="00113598" w:rsidRDefault="00666727" w:rsidP="00E03AE6">
            <w:pPr>
              <w:rPr>
                <w:rFonts w:ascii="Times New Roman" w:hAnsi="Times New Roman"/>
                <w:sz w:val="24"/>
                <w:szCs w:val="24"/>
                <w:lang w:val="lt-LT"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14:paraId="3F606550" w14:textId="77777777" w:rsidR="00113598" w:rsidRPr="00113598" w:rsidRDefault="00113598" w:rsidP="00113598">
            <w:pPr>
              <w:spacing w:line="256" w:lineRule="auto"/>
              <w:rPr>
                <w:rFonts w:ascii="Times New Roman" w:hAnsi="Times New Roman"/>
                <w:sz w:val="24"/>
                <w:szCs w:val="24"/>
                <w:lang w:val="lt-LT" w:eastAsia="lt-LT"/>
              </w:rPr>
            </w:pPr>
            <w:r w:rsidRPr="00113598">
              <w:rPr>
                <w:rFonts w:ascii="Times New Roman" w:hAnsi="Times New Roman"/>
                <w:sz w:val="24"/>
                <w:szCs w:val="24"/>
                <w:lang w:val="lt-LT" w:eastAsia="lt-LT"/>
              </w:rPr>
              <w:lastRenderedPageBreak/>
              <w:t xml:space="preserve">Atviras, besidalijantis patirtimi darželis. </w:t>
            </w:r>
          </w:p>
          <w:p w14:paraId="7B0A08F4" w14:textId="701B85A7" w:rsidR="00666727" w:rsidRPr="00113598" w:rsidRDefault="00113598" w:rsidP="00113598">
            <w:pPr>
              <w:rPr>
                <w:rFonts w:ascii="Times New Roman" w:hAnsi="Times New Roman"/>
                <w:sz w:val="24"/>
                <w:szCs w:val="24"/>
                <w:lang w:val="lt-LT" w:eastAsia="lt-LT"/>
              </w:rPr>
            </w:pPr>
            <w:r w:rsidRPr="00113598">
              <w:rPr>
                <w:rFonts w:ascii="Times New Roman" w:hAnsi="Times New Roman"/>
                <w:sz w:val="24"/>
                <w:szCs w:val="24"/>
                <w:lang w:val="lt-LT" w:eastAsia="lt-LT"/>
              </w:rPr>
              <w:t xml:space="preserve">Vaikai aktyvūs, patenkinantys saviraiškos poreikį, atskleidžiantys savo gabumus, tautinį ir kalbinį identitetą. Norintys </w:t>
            </w:r>
            <w:r w:rsidRPr="00113598">
              <w:rPr>
                <w:rFonts w:ascii="Times New Roman" w:hAnsi="Times New Roman"/>
                <w:sz w:val="24"/>
                <w:szCs w:val="24"/>
                <w:lang w:val="lt-LT" w:eastAsia="lt-LT"/>
              </w:rPr>
              <w:lastRenderedPageBreak/>
              <w:t>tobulėti ir dalintis patirtimi pedagogai</w:t>
            </w:r>
          </w:p>
        </w:tc>
        <w:tc>
          <w:tcPr>
            <w:tcW w:w="3119" w:type="dxa"/>
            <w:tcBorders>
              <w:top w:val="single" w:sz="4" w:space="0" w:color="auto"/>
              <w:left w:val="single" w:sz="4" w:space="0" w:color="auto"/>
              <w:bottom w:val="single" w:sz="4" w:space="0" w:color="auto"/>
              <w:right w:val="single" w:sz="4" w:space="0" w:color="auto"/>
            </w:tcBorders>
            <w:vAlign w:val="center"/>
          </w:tcPr>
          <w:p w14:paraId="0C05D618" w14:textId="77777777" w:rsidR="00113598" w:rsidRPr="00113598" w:rsidRDefault="00113598" w:rsidP="00113598">
            <w:pPr>
              <w:pStyle w:val="ListParagraph"/>
              <w:numPr>
                <w:ilvl w:val="0"/>
                <w:numId w:val="4"/>
              </w:numPr>
              <w:spacing w:line="256" w:lineRule="auto"/>
              <w:rPr>
                <w:szCs w:val="24"/>
                <w:lang w:eastAsia="lt-LT"/>
              </w:rPr>
            </w:pPr>
            <w:r w:rsidRPr="00113598">
              <w:rPr>
                <w:szCs w:val="24"/>
                <w:lang w:eastAsia="lt-LT"/>
              </w:rPr>
              <w:lastRenderedPageBreak/>
              <w:t>Vaikų meniniai pasirodymai dvejuose tautiniuose festivaliuose (padėkos raštai, nuotraukos, refleksijos), pedagogų pasidalinimai patirtimi.</w:t>
            </w:r>
          </w:p>
          <w:p w14:paraId="4B067DCA" w14:textId="56F2FCB5" w:rsidR="00666727" w:rsidRPr="00113598" w:rsidRDefault="00113598" w:rsidP="00113598">
            <w:pPr>
              <w:rPr>
                <w:rFonts w:ascii="Times New Roman" w:hAnsi="Times New Roman"/>
                <w:sz w:val="24"/>
                <w:szCs w:val="24"/>
                <w:lang w:val="lt-LT" w:eastAsia="lt-LT"/>
              </w:rPr>
            </w:pPr>
            <w:r w:rsidRPr="00113598">
              <w:rPr>
                <w:rFonts w:ascii="Times New Roman" w:hAnsi="Times New Roman"/>
                <w:sz w:val="24"/>
                <w:szCs w:val="24"/>
                <w:lang w:val="lt-LT" w:eastAsia="lt-LT"/>
              </w:rPr>
              <w:t xml:space="preserve">Patirties sklaidos renginys metodinio ratelio pedagogams „Mano sėkmės istorija“.  </w:t>
            </w:r>
          </w:p>
        </w:tc>
        <w:tc>
          <w:tcPr>
            <w:tcW w:w="2977" w:type="dxa"/>
            <w:tcBorders>
              <w:top w:val="single" w:sz="4" w:space="0" w:color="auto"/>
              <w:left w:val="single" w:sz="4" w:space="0" w:color="auto"/>
              <w:bottom w:val="single" w:sz="4" w:space="0" w:color="auto"/>
              <w:right w:val="single" w:sz="4" w:space="0" w:color="auto"/>
            </w:tcBorders>
            <w:vAlign w:val="center"/>
          </w:tcPr>
          <w:p w14:paraId="1795052C" w14:textId="0CC47D08" w:rsidR="000839D4" w:rsidRPr="00A46059" w:rsidRDefault="006712C3" w:rsidP="000839D4">
            <w:pPr>
              <w:rPr>
                <w:rFonts w:ascii="Times New Roman" w:hAnsi="Times New Roman"/>
                <w:sz w:val="24"/>
                <w:szCs w:val="24"/>
                <w:lang w:val="lt-LT" w:eastAsia="lt-LT"/>
              </w:rPr>
            </w:pPr>
            <w:r w:rsidRPr="000839D4">
              <w:rPr>
                <w:rFonts w:ascii="Times New Roman" w:hAnsi="Times New Roman"/>
                <w:sz w:val="24"/>
                <w:szCs w:val="24"/>
                <w:lang w:val="lt-LT" w:eastAsia="lt-LT"/>
              </w:rPr>
              <w:t xml:space="preserve">Įgyvendintas multikultūrinio darželio prioritetas, sudarytos sąlygos perimti lietuvių, rusų, lenkų tautų kultūros pagrindus: dorines, estetines vertybes, papročius ir tradicijas. </w:t>
            </w:r>
            <w:r w:rsidRPr="00A46059">
              <w:rPr>
                <w:rFonts w:ascii="Times New Roman" w:hAnsi="Times New Roman"/>
                <w:sz w:val="24"/>
                <w:szCs w:val="24"/>
                <w:lang w:val="lt-LT" w:eastAsia="lt-LT"/>
              </w:rPr>
              <w:t xml:space="preserve">Dalyvavome  tradiciniuose festivaliuose: „Vieversėlis“, „Slavų vainikas“, „Mažoji scena“, „Rozspiewane przedszkole“. Bendradarbiaujant su </w:t>
            </w:r>
            <w:r w:rsidR="00907D00">
              <w:rPr>
                <w:rFonts w:ascii="Times New Roman" w:hAnsi="Times New Roman"/>
                <w:sz w:val="24"/>
                <w:szCs w:val="24"/>
                <w:lang w:val="lt-LT" w:eastAsia="lt-LT"/>
              </w:rPr>
              <w:t>„</w:t>
            </w:r>
            <w:r w:rsidRPr="00A46059">
              <w:rPr>
                <w:rFonts w:ascii="Times New Roman" w:hAnsi="Times New Roman"/>
                <w:sz w:val="24"/>
                <w:szCs w:val="24"/>
                <w:lang w:val="lt-LT" w:eastAsia="lt-LT"/>
              </w:rPr>
              <w:t>Goethes institutu</w:t>
            </w:r>
            <w:r w:rsidR="00907D00">
              <w:rPr>
                <w:rFonts w:ascii="Times New Roman" w:hAnsi="Times New Roman"/>
                <w:sz w:val="24"/>
                <w:szCs w:val="24"/>
                <w:lang w:val="lt-LT" w:eastAsia="lt-LT"/>
              </w:rPr>
              <w:t>“</w:t>
            </w:r>
            <w:r w:rsidRPr="00A46059">
              <w:rPr>
                <w:rFonts w:ascii="Times New Roman" w:hAnsi="Times New Roman"/>
                <w:sz w:val="24"/>
                <w:szCs w:val="24"/>
                <w:lang w:val="lt-LT" w:eastAsia="lt-LT"/>
              </w:rPr>
              <w:t xml:space="preserve">, vaikai </w:t>
            </w:r>
            <w:r w:rsidRPr="00A46059">
              <w:rPr>
                <w:rFonts w:ascii="Times New Roman" w:hAnsi="Times New Roman"/>
                <w:sz w:val="24"/>
                <w:szCs w:val="24"/>
                <w:lang w:val="lt-LT" w:eastAsia="lt-LT"/>
              </w:rPr>
              <w:lastRenderedPageBreak/>
              <w:t>mokosi ankstyvosios vokiečių kalbos, dalyvavo tarptautiniame  teatro festivalyje „Bühne frei für Deutsch!“</w:t>
            </w:r>
            <w:r w:rsidR="000839D4" w:rsidRPr="00A46059">
              <w:rPr>
                <w:rFonts w:ascii="Times New Roman" w:hAnsi="Times New Roman"/>
                <w:sz w:val="24"/>
                <w:szCs w:val="24"/>
                <w:lang w:val="lt-LT" w:eastAsia="lt-LT"/>
              </w:rPr>
              <w:t xml:space="preserve">. </w:t>
            </w:r>
          </w:p>
          <w:p w14:paraId="3BE196E8" w14:textId="6B71006E" w:rsidR="000839D4" w:rsidRPr="00907D00" w:rsidRDefault="00907D00" w:rsidP="00D9124C">
            <w:pPr>
              <w:rPr>
                <w:rFonts w:ascii="Times New Roman" w:hAnsi="Times New Roman"/>
                <w:sz w:val="24"/>
                <w:szCs w:val="24"/>
                <w:lang w:val="lt-LT" w:eastAsia="lt-LT"/>
              </w:rPr>
            </w:pPr>
            <w:r>
              <w:rPr>
                <w:rFonts w:ascii="Times New Roman" w:hAnsi="Times New Roman"/>
                <w:sz w:val="24"/>
                <w:szCs w:val="24"/>
                <w:lang w:val="lt-LT" w:eastAsia="lt-LT"/>
              </w:rPr>
              <w:t>Siekdami kuo geria</w:t>
            </w:r>
            <w:r w:rsidR="00D9124C" w:rsidRPr="00A46059">
              <w:rPr>
                <w:rFonts w:ascii="Times New Roman" w:hAnsi="Times New Roman"/>
                <w:sz w:val="24"/>
                <w:szCs w:val="24"/>
                <w:lang w:val="lt-LT" w:eastAsia="lt-LT"/>
              </w:rPr>
              <w:t>u pažinti specialiųjų poreikių vaikus ir jiems teikti veiksmingą pagalbą,</w:t>
            </w:r>
            <w:r>
              <w:rPr>
                <w:rFonts w:ascii="Times New Roman" w:hAnsi="Times New Roman"/>
                <w:sz w:val="24"/>
                <w:szCs w:val="24"/>
                <w:lang w:val="lt-LT" w:eastAsia="lt-LT"/>
              </w:rPr>
              <w:t xml:space="preserve"> </w:t>
            </w:r>
            <w:r w:rsidR="00D9124C" w:rsidRPr="00A46059">
              <w:rPr>
                <w:rFonts w:ascii="Times New Roman" w:hAnsi="Times New Roman"/>
                <w:sz w:val="24"/>
                <w:szCs w:val="24"/>
                <w:lang w:val="lt-LT" w:eastAsia="lt-LT"/>
              </w:rPr>
              <w:t xml:space="preserve">surasti ryšį bei pasiekti pažangos, pradėjome domėtis Izraelyje </w:t>
            </w:r>
            <w:r w:rsidR="003D3EA6" w:rsidRPr="00A46059">
              <w:rPr>
                <w:rFonts w:ascii="Times New Roman" w:hAnsi="Times New Roman"/>
                <w:sz w:val="24"/>
                <w:szCs w:val="24"/>
                <w:lang w:val="lt-LT" w:eastAsia="lt-LT"/>
              </w:rPr>
              <w:t>labai</w:t>
            </w:r>
            <w:r w:rsidR="00D9124C" w:rsidRPr="00A46059">
              <w:rPr>
                <w:rFonts w:ascii="Times New Roman" w:hAnsi="Times New Roman"/>
                <w:sz w:val="24"/>
                <w:szCs w:val="24"/>
                <w:lang w:val="lt-LT" w:eastAsia="lt-LT"/>
              </w:rPr>
              <w:t xml:space="preserve"> populiariu</w:t>
            </w:r>
            <w:r w:rsidR="00D20B68" w:rsidRPr="00A46059">
              <w:rPr>
                <w:rFonts w:ascii="Times New Roman" w:hAnsi="Times New Roman"/>
                <w:sz w:val="24"/>
                <w:szCs w:val="24"/>
                <w:lang w:val="lt-LT" w:eastAsia="lt-LT"/>
              </w:rPr>
              <w:t xml:space="preserve"> bei taikomu ir Lietuvoje</w:t>
            </w:r>
            <w:r w:rsidR="00D9124C" w:rsidRPr="00A46059">
              <w:rPr>
                <w:rFonts w:ascii="Times New Roman" w:hAnsi="Times New Roman"/>
                <w:sz w:val="24"/>
                <w:szCs w:val="24"/>
                <w:lang w:val="lt-LT" w:eastAsia="lt-LT"/>
              </w:rPr>
              <w:t xml:space="preserve"> Michaelio metodu, kurio esmė</w:t>
            </w:r>
            <w:r w:rsidR="000839D4" w:rsidRPr="00A46059">
              <w:rPr>
                <w:rFonts w:ascii="Times New Roman" w:hAnsi="Times New Roman"/>
                <w:sz w:val="24"/>
                <w:szCs w:val="24"/>
                <w:lang w:val="lt-LT" w:eastAsia="lt-LT"/>
              </w:rPr>
              <w:t xml:space="preserve"> – </w:t>
            </w:r>
            <w:r w:rsidR="00D9124C" w:rsidRPr="00A46059">
              <w:rPr>
                <w:rFonts w:ascii="Times New Roman" w:hAnsi="Times New Roman"/>
                <w:sz w:val="24"/>
                <w:szCs w:val="24"/>
                <w:lang w:val="lt-LT" w:eastAsia="lt-LT"/>
              </w:rPr>
              <w:t>„</w:t>
            </w:r>
            <w:r w:rsidR="00D9124C" w:rsidRPr="00A46059">
              <w:rPr>
                <w:rFonts w:ascii="Times New Roman" w:hAnsi="Times New Roman" w:hint="eastAsia"/>
                <w:sz w:val="24"/>
                <w:szCs w:val="24"/>
                <w:lang w:val="lt-LT" w:eastAsia="lt-LT"/>
              </w:rPr>
              <w:t>Į</w:t>
            </w:r>
            <w:r w:rsidR="00D9124C" w:rsidRPr="00A46059">
              <w:rPr>
                <w:rFonts w:ascii="Times New Roman" w:hAnsi="Times New Roman"/>
                <w:sz w:val="24"/>
                <w:szCs w:val="24"/>
                <w:lang w:val="lt-LT" w:eastAsia="lt-LT"/>
              </w:rPr>
              <w:t xml:space="preserve"> visus žmones ži</w:t>
            </w:r>
            <w:r w:rsidR="00D9124C" w:rsidRPr="00A46059">
              <w:rPr>
                <w:rFonts w:ascii="Times New Roman" w:hAnsi="Times New Roman" w:hint="eastAsia"/>
                <w:sz w:val="24"/>
                <w:szCs w:val="24"/>
                <w:lang w:val="lt-LT" w:eastAsia="lt-LT"/>
              </w:rPr>
              <w:t>ū</w:t>
            </w:r>
            <w:r w:rsidR="00D9124C" w:rsidRPr="00A46059">
              <w:rPr>
                <w:rFonts w:ascii="Times New Roman" w:hAnsi="Times New Roman"/>
                <w:sz w:val="24"/>
                <w:szCs w:val="24"/>
                <w:lang w:val="lt-LT" w:eastAsia="lt-LT"/>
              </w:rPr>
              <w:t xml:space="preserve">rime kaip </w:t>
            </w:r>
            <w:r w:rsidR="00D9124C" w:rsidRPr="00A46059">
              <w:rPr>
                <w:rFonts w:ascii="Times New Roman" w:hAnsi="Times New Roman" w:hint="eastAsia"/>
                <w:sz w:val="24"/>
                <w:szCs w:val="24"/>
                <w:lang w:val="lt-LT" w:eastAsia="lt-LT"/>
              </w:rPr>
              <w:t>į</w:t>
            </w:r>
            <w:r w:rsidR="003D3EA6" w:rsidRPr="00A46059">
              <w:rPr>
                <w:rFonts w:ascii="Times New Roman" w:hAnsi="Times New Roman"/>
                <w:sz w:val="24"/>
                <w:szCs w:val="24"/>
                <w:lang w:val="lt-LT" w:eastAsia="lt-LT"/>
              </w:rPr>
              <w:t xml:space="preserve"> gerus“.</w:t>
            </w:r>
            <w:r w:rsidR="000839D4" w:rsidRPr="00A46059">
              <w:rPr>
                <w:rFonts w:ascii="Times New Roman" w:hAnsi="Times New Roman"/>
                <w:sz w:val="24"/>
                <w:szCs w:val="24"/>
                <w:lang w:val="lt-LT" w:eastAsia="lt-LT"/>
              </w:rPr>
              <w:t xml:space="preserve"> </w:t>
            </w:r>
            <w:r>
              <w:rPr>
                <w:rFonts w:ascii="Times New Roman" w:hAnsi="Times New Roman"/>
                <w:sz w:val="24"/>
                <w:szCs w:val="24"/>
                <w:lang w:val="lt-LT" w:eastAsia="lt-LT"/>
              </w:rPr>
              <w:t>„</w:t>
            </w:r>
            <w:r w:rsidR="000839D4" w:rsidRPr="00A46059">
              <w:rPr>
                <w:rFonts w:ascii="Times New Roman" w:hAnsi="Times New Roman"/>
                <w:sz w:val="24"/>
                <w:szCs w:val="24"/>
                <w:lang w:val="lt-LT" w:eastAsia="lt-LT"/>
              </w:rPr>
              <w:t xml:space="preserve">Jeigu vaikui </w:t>
            </w:r>
            <w:r w:rsidR="000839D4" w:rsidRPr="00907D00">
              <w:rPr>
                <w:rFonts w:ascii="Times New Roman" w:hAnsi="Times New Roman"/>
                <w:sz w:val="24"/>
                <w:szCs w:val="24"/>
                <w:lang w:val="lt-LT" w:eastAsia="lt-LT"/>
              </w:rPr>
              <w:t>nesiseka, tai ieškome, ką mes, suaugusieji darome ne taip. Vaikas pagal raidą negali prisitaikyti prie mūsų, o mes galime. Mes žvelgiame iš vaiko pozicijos. Nepataikaujame, tačiau padedame eiti žingsnis po žingsnio pagal jo raidą“</w:t>
            </w:r>
            <w:r>
              <w:rPr>
                <w:rFonts w:ascii="Times New Roman" w:hAnsi="Times New Roman"/>
                <w:sz w:val="24"/>
                <w:szCs w:val="24"/>
                <w:lang w:val="lt-LT" w:eastAsia="lt-LT"/>
              </w:rPr>
              <w:t>.</w:t>
            </w:r>
          </w:p>
          <w:p w14:paraId="53147FAE" w14:textId="692A732B" w:rsidR="000839D4" w:rsidRPr="00907D00" w:rsidRDefault="00D9124C" w:rsidP="000839D4">
            <w:pPr>
              <w:rPr>
                <w:rFonts w:ascii="Times New Roman" w:hAnsi="Times New Roman"/>
                <w:sz w:val="24"/>
                <w:szCs w:val="24"/>
                <w:lang w:val="lt-LT" w:eastAsia="lt-LT"/>
              </w:rPr>
            </w:pPr>
            <w:r w:rsidRPr="00907D00">
              <w:rPr>
                <w:rFonts w:ascii="Times New Roman" w:hAnsi="Times New Roman"/>
                <w:sz w:val="24"/>
                <w:szCs w:val="24"/>
                <w:lang w:val="lt-LT" w:eastAsia="lt-LT"/>
              </w:rPr>
              <w:t>Sėkmės istorijomis dirbant su specialiųjų poreikių vaikais pasidalino 4 pedagogai</w:t>
            </w:r>
            <w:r w:rsidR="003D3EA6" w:rsidRPr="00907D00">
              <w:rPr>
                <w:rFonts w:ascii="Times New Roman" w:hAnsi="Times New Roman"/>
                <w:sz w:val="24"/>
                <w:szCs w:val="24"/>
                <w:lang w:val="lt-LT" w:eastAsia="lt-LT"/>
              </w:rPr>
              <w:t>.</w:t>
            </w:r>
            <w:r w:rsidR="000839D4" w:rsidRPr="00907D00">
              <w:rPr>
                <w:rFonts w:ascii="Times New Roman" w:hAnsi="Times New Roman"/>
                <w:sz w:val="24"/>
                <w:szCs w:val="24"/>
                <w:lang w:val="lt-LT" w:eastAsia="lt-LT"/>
              </w:rPr>
              <w:t xml:space="preserve">                        </w:t>
            </w:r>
          </w:p>
        </w:tc>
      </w:tr>
    </w:tbl>
    <w:p w14:paraId="3F7459BD" w14:textId="77777777" w:rsidR="00666727" w:rsidRPr="00113598" w:rsidRDefault="00666727" w:rsidP="00666727">
      <w:pPr>
        <w:jc w:val="center"/>
        <w:rPr>
          <w:rFonts w:ascii="Times New Roman" w:hAnsi="Times New Roman"/>
          <w:lang w:val="lt-LT" w:eastAsia="lt-LT"/>
        </w:rPr>
      </w:pPr>
    </w:p>
    <w:p w14:paraId="6DA38385" w14:textId="77777777" w:rsidR="00666727" w:rsidRPr="00113598" w:rsidRDefault="00666727" w:rsidP="00666727">
      <w:pPr>
        <w:tabs>
          <w:tab w:val="left" w:pos="284"/>
        </w:tabs>
        <w:rPr>
          <w:rFonts w:ascii="Times New Roman" w:hAnsi="Times New Roman"/>
          <w:b/>
          <w:sz w:val="24"/>
          <w:szCs w:val="24"/>
          <w:lang w:val="lt-LT" w:eastAsia="lt-LT"/>
        </w:rPr>
      </w:pPr>
      <w:r w:rsidRPr="00113598">
        <w:rPr>
          <w:rFonts w:ascii="Times New Roman" w:hAnsi="Times New Roman"/>
          <w:b/>
          <w:sz w:val="24"/>
          <w:szCs w:val="24"/>
          <w:lang w:val="lt-LT" w:eastAsia="lt-LT"/>
        </w:rPr>
        <w:t>2.</w:t>
      </w:r>
      <w:r w:rsidRPr="00113598">
        <w:rPr>
          <w:rFonts w:ascii="Times New Roman" w:hAnsi="Times New Roman"/>
          <w:b/>
          <w:sz w:val="24"/>
          <w:szCs w:val="24"/>
          <w:lang w:val="lt-LT" w:eastAsia="lt-LT"/>
        </w:rPr>
        <w:tab/>
        <w:t>Užduotys, neįvykdytos ar įvykdytos iš dalies dėl numatytų rizikų (jei tokių buvo)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075"/>
      </w:tblGrid>
      <w:tr w:rsidR="00666727" w:rsidRPr="00113598" w14:paraId="4D1A1872" w14:textId="77777777" w:rsidTr="00907D00">
        <w:tc>
          <w:tcPr>
            <w:tcW w:w="4565" w:type="dxa"/>
            <w:tcBorders>
              <w:top w:val="single" w:sz="4" w:space="0" w:color="auto"/>
              <w:left w:val="single" w:sz="4" w:space="0" w:color="auto"/>
              <w:bottom w:val="single" w:sz="4" w:space="0" w:color="auto"/>
              <w:right w:val="single" w:sz="4" w:space="0" w:color="auto"/>
            </w:tcBorders>
            <w:vAlign w:val="center"/>
            <w:hideMark/>
          </w:tcPr>
          <w:p w14:paraId="34F979AE"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14:paraId="61BDE57F"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 xml:space="preserve">Priežastys, rizikos </w:t>
            </w:r>
          </w:p>
        </w:tc>
      </w:tr>
      <w:tr w:rsidR="00666727" w:rsidRPr="00113598" w14:paraId="0353C970" w14:textId="77777777" w:rsidTr="00907D00">
        <w:tc>
          <w:tcPr>
            <w:tcW w:w="4565" w:type="dxa"/>
            <w:tcBorders>
              <w:top w:val="single" w:sz="4" w:space="0" w:color="auto"/>
              <w:left w:val="single" w:sz="4" w:space="0" w:color="auto"/>
              <w:bottom w:val="single" w:sz="4" w:space="0" w:color="auto"/>
              <w:right w:val="single" w:sz="4" w:space="0" w:color="auto"/>
            </w:tcBorders>
            <w:hideMark/>
          </w:tcPr>
          <w:p w14:paraId="7D28A90C" w14:textId="77777777"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2.1.</w:t>
            </w:r>
          </w:p>
        </w:tc>
        <w:tc>
          <w:tcPr>
            <w:tcW w:w="5075" w:type="dxa"/>
            <w:tcBorders>
              <w:top w:val="single" w:sz="4" w:space="0" w:color="auto"/>
              <w:left w:val="single" w:sz="4" w:space="0" w:color="auto"/>
              <w:bottom w:val="single" w:sz="4" w:space="0" w:color="auto"/>
              <w:right w:val="single" w:sz="4" w:space="0" w:color="auto"/>
            </w:tcBorders>
          </w:tcPr>
          <w:p w14:paraId="1BEA372F" w14:textId="77777777" w:rsidR="00666727" w:rsidRPr="00113598" w:rsidRDefault="00666727" w:rsidP="00E03AE6">
            <w:pPr>
              <w:jc w:val="center"/>
              <w:rPr>
                <w:rFonts w:ascii="Times New Roman" w:hAnsi="Times New Roman"/>
                <w:sz w:val="24"/>
                <w:szCs w:val="24"/>
                <w:lang w:val="lt-LT" w:eastAsia="lt-LT"/>
              </w:rPr>
            </w:pPr>
          </w:p>
        </w:tc>
      </w:tr>
      <w:tr w:rsidR="00666727" w:rsidRPr="00113598" w14:paraId="162F8559" w14:textId="77777777" w:rsidTr="00907D00">
        <w:tc>
          <w:tcPr>
            <w:tcW w:w="4565" w:type="dxa"/>
            <w:tcBorders>
              <w:top w:val="single" w:sz="4" w:space="0" w:color="auto"/>
              <w:left w:val="single" w:sz="4" w:space="0" w:color="auto"/>
              <w:bottom w:val="single" w:sz="4" w:space="0" w:color="auto"/>
              <w:right w:val="single" w:sz="4" w:space="0" w:color="auto"/>
            </w:tcBorders>
            <w:hideMark/>
          </w:tcPr>
          <w:p w14:paraId="40638C7A" w14:textId="77777777"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2.2.</w:t>
            </w:r>
          </w:p>
        </w:tc>
        <w:tc>
          <w:tcPr>
            <w:tcW w:w="5075" w:type="dxa"/>
            <w:tcBorders>
              <w:top w:val="single" w:sz="4" w:space="0" w:color="auto"/>
              <w:left w:val="single" w:sz="4" w:space="0" w:color="auto"/>
              <w:bottom w:val="single" w:sz="4" w:space="0" w:color="auto"/>
              <w:right w:val="single" w:sz="4" w:space="0" w:color="auto"/>
            </w:tcBorders>
          </w:tcPr>
          <w:p w14:paraId="46110667" w14:textId="77777777" w:rsidR="00666727" w:rsidRPr="00113598" w:rsidRDefault="00666727" w:rsidP="00E03AE6">
            <w:pPr>
              <w:jc w:val="center"/>
              <w:rPr>
                <w:rFonts w:ascii="Times New Roman" w:hAnsi="Times New Roman"/>
                <w:sz w:val="24"/>
                <w:szCs w:val="24"/>
                <w:lang w:val="lt-LT" w:eastAsia="lt-LT"/>
              </w:rPr>
            </w:pPr>
          </w:p>
        </w:tc>
      </w:tr>
      <w:tr w:rsidR="00666727" w:rsidRPr="00113598" w14:paraId="29B70603" w14:textId="77777777" w:rsidTr="00907D00">
        <w:tc>
          <w:tcPr>
            <w:tcW w:w="4565" w:type="dxa"/>
            <w:tcBorders>
              <w:top w:val="single" w:sz="4" w:space="0" w:color="auto"/>
              <w:left w:val="single" w:sz="4" w:space="0" w:color="auto"/>
              <w:bottom w:val="single" w:sz="4" w:space="0" w:color="auto"/>
              <w:right w:val="single" w:sz="4" w:space="0" w:color="auto"/>
            </w:tcBorders>
            <w:hideMark/>
          </w:tcPr>
          <w:p w14:paraId="381B5856" w14:textId="77777777"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2.3.</w:t>
            </w:r>
          </w:p>
        </w:tc>
        <w:tc>
          <w:tcPr>
            <w:tcW w:w="5075" w:type="dxa"/>
            <w:tcBorders>
              <w:top w:val="single" w:sz="4" w:space="0" w:color="auto"/>
              <w:left w:val="single" w:sz="4" w:space="0" w:color="auto"/>
              <w:bottom w:val="single" w:sz="4" w:space="0" w:color="auto"/>
              <w:right w:val="single" w:sz="4" w:space="0" w:color="auto"/>
            </w:tcBorders>
          </w:tcPr>
          <w:p w14:paraId="0C18AD24" w14:textId="77777777" w:rsidR="00666727" w:rsidRPr="00113598" w:rsidRDefault="00666727" w:rsidP="00E03AE6">
            <w:pPr>
              <w:jc w:val="center"/>
              <w:rPr>
                <w:rFonts w:ascii="Times New Roman" w:hAnsi="Times New Roman"/>
                <w:sz w:val="24"/>
                <w:szCs w:val="24"/>
                <w:lang w:val="lt-LT" w:eastAsia="lt-LT"/>
              </w:rPr>
            </w:pPr>
          </w:p>
        </w:tc>
      </w:tr>
      <w:tr w:rsidR="00666727" w:rsidRPr="00113598" w14:paraId="57E26AE1" w14:textId="77777777" w:rsidTr="00907D00">
        <w:tc>
          <w:tcPr>
            <w:tcW w:w="4565" w:type="dxa"/>
            <w:tcBorders>
              <w:top w:val="single" w:sz="4" w:space="0" w:color="auto"/>
              <w:left w:val="single" w:sz="4" w:space="0" w:color="auto"/>
              <w:bottom w:val="single" w:sz="4" w:space="0" w:color="auto"/>
              <w:right w:val="single" w:sz="4" w:space="0" w:color="auto"/>
            </w:tcBorders>
            <w:hideMark/>
          </w:tcPr>
          <w:p w14:paraId="6D6E62F3" w14:textId="77777777"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2.4.</w:t>
            </w:r>
          </w:p>
        </w:tc>
        <w:tc>
          <w:tcPr>
            <w:tcW w:w="5075" w:type="dxa"/>
            <w:tcBorders>
              <w:top w:val="single" w:sz="4" w:space="0" w:color="auto"/>
              <w:left w:val="single" w:sz="4" w:space="0" w:color="auto"/>
              <w:bottom w:val="single" w:sz="4" w:space="0" w:color="auto"/>
              <w:right w:val="single" w:sz="4" w:space="0" w:color="auto"/>
            </w:tcBorders>
          </w:tcPr>
          <w:p w14:paraId="3ED6F784" w14:textId="77777777" w:rsidR="00666727" w:rsidRPr="00113598" w:rsidRDefault="00666727" w:rsidP="00E03AE6">
            <w:pPr>
              <w:jc w:val="center"/>
              <w:rPr>
                <w:rFonts w:ascii="Times New Roman" w:hAnsi="Times New Roman"/>
                <w:sz w:val="24"/>
                <w:szCs w:val="24"/>
                <w:lang w:val="lt-LT" w:eastAsia="lt-LT"/>
              </w:rPr>
            </w:pPr>
          </w:p>
        </w:tc>
      </w:tr>
      <w:tr w:rsidR="00666727" w:rsidRPr="00113598" w14:paraId="517389AF" w14:textId="77777777" w:rsidTr="00907D00">
        <w:tc>
          <w:tcPr>
            <w:tcW w:w="4565" w:type="dxa"/>
            <w:tcBorders>
              <w:top w:val="single" w:sz="4" w:space="0" w:color="auto"/>
              <w:left w:val="single" w:sz="4" w:space="0" w:color="auto"/>
              <w:bottom w:val="single" w:sz="4" w:space="0" w:color="auto"/>
              <w:right w:val="single" w:sz="4" w:space="0" w:color="auto"/>
            </w:tcBorders>
            <w:hideMark/>
          </w:tcPr>
          <w:p w14:paraId="242B111B" w14:textId="77777777"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2.5.</w:t>
            </w:r>
          </w:p>
        </w:tc>
        <w:tc>
          <w:tcPr>
            <w:tcW w:w="5075" w:type="dxa"/>
            <w:tcBorders>
              <w:top w:val="single" w:sz="4" w:space="0" w:color="auto"/>
              <w:left w:val="single" w:sz="4" w:space="0" w:color="auto"/>
              <w:bottom w:val="single" w:sz="4" w:space="0" w:color="auto"/>
              <w:right w:val="single" w:sz="4" w:space="0" w:color="auto"/>
            </w:tcBorders>
          </w:tcPr>
          <w:p w14:paraId="233C0AB5" w14:textId="77777777" w:rsidR="00666727" w:rsidRPr="00113598" w:rsidRDefault="00666727" w:rsidP="00E03AE6">
            <w:pPr>
              <w:jc w:val="center"/>
              <w:rPr>
                <w:rFonts w:ascii="Times New Roman" w:hAnsi="Times New Roman"/>
                <w:sz w:val="24"/>
                <w:szCs w:val="24"/>
                <w:lang w:val="lt-LT" w:eastAsia="lt-LT"/>
              </w:rPr>
            </w:pPr>
          </w:p>
        </w:tc>
      </w:tr>
    </w:tbl>
    <w:p w14:paraId="5875E6CC" w14:textId="77777777" w:rsidR="00666727" w:rsidRPr="00113598" w:rsidRDefault="00666727" w:rsidP="00666727">
      <w:pPr>
        <w:rPr>
          <w:rFonts w:ascii="Times New Roman" w:hAnsi="Times New Roman"/>
          <w:lang w:val="lt-LT"/>
        </w:rPr>
      </w:pPr>
    </w:p>
    <w:p w14:paraId="3E241359" w14:textId="77777777" w:rsidR="00666727" w:rsidRPr="00113598" w:rsidRDefault="00666727" w:rsidP="00666727">
      <w:pPr>
        <w:tabs>
          <w:tab w:val="left" w:pos="284"/>
        </w:tabs>
        <w:jc w:val="both"/>
        <w:rPr>
          <w:rFonts w:ascii="Times New Roman" w:hAnsi="Times New Roman"/>
          <w:b/>
          <w:sz w:val="24"/>
          <w:szCs w:val="24"/>
          <w:lang w:val="lt-LT" w:eastAsia="lt-LT"/>
        </w:rPr>
      </w:pPr>
      <w:r w:rsidRPr="00113598">
        <w:rPr>
          <w:rFonts w:ascii="Times New Roman" w:hAnsi="Times New Roman"/>
          <w:b/>
          <w:sz w:val="24"/>
          <w:szCs w:val="24"/>
          <w:lang w:val="lt-LT" w:eastAsia="lt-LT"/>
        </w:rPr>
        <w:t>3.</w:t>
      </w:r>
      <w:r w:rsidRPr="00113598">
        <w:rPr>
          <w:rFonts w:ascii="Times New Roman" w:hAnsi="Times New Roman"/>
          <w:b/>
          <w:sz w:val="24"/>
          <w:szCs w:val="24"/>
          <w:lang w:val="lt-LT" w:eastAsia="lt-LT"/>
        </w:rPr>
        <w:tab/>
        <w:t>Užduotys ar veiklos, kurios nebuvo planuotos ir nustatytos, bet įvykdytos</w:t>
      </w:r>
    </w:p>
    <w:p w14:paraId="0907251D" w14:textId="77777777" w:rsidR="00666727" w:rsidRPr="00113598" w:rsidRDefault="00666727" w:rsidP="00666727">
      <w:pPr>
        <w:tabs>
          <w:tab w:val="left" w:pos="284"/>
        </w:tabs>
        <w:jc w:val="both"/>
        <w:rPr>
          <w:rFonts w:ascii="Times New Roman" w:hAnsi="Times New Roman"/>
          <w:lang w:val="lt-LT" w:eastAsia="lt-LT"/>
        </w:rPr>
      </w:pPr>
      <w:r w:rsidRPr="00113598">
        <w:rPr>
          <w:rFonts w:ascii="Times New Roman" w:hAnsi="Times New Roman"/>
          <w:lang w:val="lt-LT" w:eastAsia="lt-LT"/>
        </w:rPr>
        <w:t>(pildoma, jei buvo atlikta papildomų, svarių įstaigos veiklos rezultatams)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224"/>
      </w:tblGrid>
      <w:tr w:rsidR="00666727" w:rsidRPr="00113598" w14:paraId="1C215540" w14:textId="77777777" w:rsidTr="0020061F">
        <w:tc>
          <w:tcPr>
            <w:tcW w:w="5416" w:type="dxa"/>
            <w:tcBorders>
              <w:top w:val="single" w:sz="4" w:space="0" w:color="auto"/>
              <w:left w:val="single" w:sz="4" w:space="0" w:color="auto"/>
              <w:bottom w:val="single" w:sz="4" w:space="0" w:color="auto"/>
              <w:right w:val="single" w:sz="4" w:space="0" w:color="auto"/>
            </w:tcBorders>
            <w:vAlign w:val="center"/>
            <w:hideMark/>
          </w:tcPr>
          <w:p w14:paraId="72276C99"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14:paraId="6D7E2A15" w14:textId="77777777" w:rsidR="00666727" w:rsidRPr="00113598" w:rsidRDefault="00666727" w:rsidP="00E03AE6">
            <w:pPr>
              <w:jc w:val="center"/>
              <w:rPr>
                <w:rFonts w:ascii="Times New Roman" w:hAnsi="Times New Roman"/>
                <w:sz w:val="24"/>
                <w:szCs w:val="24"/>
                <w:lang w:val="lt-LT" w:eastAsia="lt-LT"/>
              </w:rPr>
            </w:pPr>
            <w:r w:rsidRPr="00113598">
              <w:rPr>
                <w:rFonts w:ascii="Times New Roman" w:hAnsi="Times New Roman"/>
                <w:sz w:val="24"/>
                <w:szCs w:val="24"/>
                <w:lang w:val="lt-LT" w:eastAsia="lt-LT"/>
              </w:rPr>
              <w:t>Poveikis švietimo įstaigos veiklai</w:t>
            </w:r>
          </w:p>
        </w:tc>
      </w:tr>
      <w:tr w:rsidR="00666727" w:rsidRPr="009A47AB" w14:paraId="48DA625D" w14:textId="77777777" w:rsidTr="0020061F">
        <w:tc>
          <w:tcPr>
            <w:tcW w:w="5416" w:type="dxa"/>
            <w:tcBorders>
              <w:top w:val="single" w:sz="4" w:space="0" w:color="auto"/>
              <w:left w:val="single" w:sz="4" w:space="0" w:color="auto"/>
              <w:bottom w:val="single" w:sz="4" w:space="0" w:color="auto"/>
              <w:right w:val="single" w:sz="4" w:space="0" w:color="auto"/>
            </w:tcBorders>
            <w:hideMark/>
          </w:tcPr>
          <w:p w14:paraId="45D04833" w14:textId="629E7E5A"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t>3.1.</w:t>
            </w:r>
            <w:r w:rsidR="0020061F">
              <w:rPr>
                <w:rFonts w:ascii="Times New Roman" w:hAnsi="Times New Roman"/>
                <w:sz w:val="24"/>
                <w:szCs w:val="24"/>
                <w:lang w:val="lt-LT" w:eastAsia="lt-LT"/>
              </w:rPr>
              <w:t xml:space="preserve"> </w:t>
            </w:r>
            <w:r w:rsidR="00DB282B">
              <w:rPr>
                <w:rFonts w:ascii="Times New Roman" w:hAnsi="Times New Roman"/>
                <w:sz w:val="24"/>
                <w:szCs w:val="24"/>
                <w:lang w:val="lt-LT" w:eastAsia="lt-LT"/>
              </w:rPr>
              <w:t>Atliktas kapitalinis verandų ir virtuvės remontas</w:t>
            </w:r>
            <w:r w:rsidR="0020061F">
              <w:rPr>
                <w:rFonts w:ascii="Times New Roman" w:hAnsi="Times New Roman"/>
                <w:sz w:val="24"/>
                <w:szCs w:val="24"/>
                <w:lang w:val="lt-LT" w:eastAsia="lt-LT"/>
              </w:rPr>
              <w:t>. Įsisavinta darbų už 40.000 Eur.</w:t>
            </w:r>
          </w:p>
        </w:tc>
        <w:tc>
          <w:tcPr>
            <w:tcW w:w="4224" w:type="dxa"/>
            <w:tcBorders>
              <w:top w:val="single" w:sz="4" w:space="0" w:color="auto"/>
              <w:left w:val="single" w:sz="4" w:space="0" w:color="auto"/>
              <w:bottom w:val="single" w:sz="4" w:space="0" w:color="auto"/>
              <w:right w:val="single" w:sz="4" w:space="0" w:color="auto"/>
            </w:tcBorders>
          </w:tcPr>
          <w:p w14:paraId="626E9F19" w14:textId="7715B57F" w:rsidR="00666727" w:rsidRPr="00113598" w:rsidRDefault="00B341F4" w:rsidP="00E03AE6">
            <w:pPr>
              <w:jc w:val="center"/>
              <w:rPr>
                <w:rFonts w:ascii="Times New Roman" w:hAnsi="Times New Roman"/>
                <w:sz w:val="24"/>
                <w:szCs w:val="24"/>
                <w:lang w:val="lt-LT" w:eastAsia="lt-LT"/>
              </w:rPr>
            </w:pPr>
            <w:r>
              <w:rPr>
                <w:rFonts w:ascii="Times New Roman" w:hAnsi="Times New Roman"/>
                <w:sz w:val="24"/>
                <w:szCs w:val="24"/>
                <w:lang w:val="lt-LT" w:eastAsia="lt-LT"/>
              </w:rPr>
              <w:t>Racionaliai panaudotos</w:t>
            </w:r>
            <w:r w:rsidR="00DB282B">
              <w:rPr>
                <w:rFonts w:ascii="Times New Roman" w:hAnsi="Times New Roman"/>
                <w:sz w:val="24"/>
                <w:szCs w:val="24"/>
                <w:lang w:val="lt-LT" w:eastAsia="lt-LT"/>
              </w:rPr>
              <w:t xml:space="preserve"> lėšos</w:t>
            </w:r>
            <w:r w:rsidR="009A47AB">
              <w:rPr>
                <w:rFonts w:ascii="Times New Roman" w:hAnsi="Times New Roman"/>
                <w:sz w:val="24"/>
                <w:szCs w:val="24"/>
                <w:lang w:val="lt-LT" w:eastAsia="lt-LT"/>
              </w:rPr>
              <w:t>, iš skirtų asignavimų verandų renovacijai, pavyko pilnai suremontuoti verandas bei</w:t>
            </w:r>
            <w:r>
              <w:rPr>
                <w:rFonts w:ascii="Times New Roman" w:hAnsi="Times New Roman"/>
                <w:sz w:val="24"/>
                <w:szCs w:val="24"/>
                <w:lang w:val="lt-LT" w:eastAsia="lt-LT"/>
              </w:rPr>
              <w:t xml:space="preserve"> </w:t>
            </w:r>
            <w:r w:rsidR="00DB282B">
              <w:rPr>
                <w:rFonts w:ascii="Times New Roman" w:hAnsi="Times New Roman"/>
                <w:sz w:val="24"/>
                <w:szCs w:val="24"/>
                <w:lang w:val="lt-LT" w:eastAsia="lt-LT"/>
              </w:rPr>
              <w:t>virtuvę. Pagerėjo sąlygos vaikų ugdymui ir maitinimui organizuoti</w:t>
            </w:r>
            <w:r w:rsidR="00AE33BC">
              <w:rPr>
                <w:rFonts w:ascii="Times New Roman" w:hAnsi="Times New Roman"/>
                <w:sz w:val="24"/>
                <w:szCs w:val="24"/>
                <w:lang w:val="lt-LT" w:eastAsia="lt-LT"/>
              </w:rPr>
              <w:t>.</w:t>
            </w:r>
          </w:p>
        </w:tc>
      </w:tr>
      <w:tr w:rsidR="00666727" w:rsidRPr="00113598" w14:paraId="496858B9" w14:textId="77777777" w:rsidTr="0020061F">
        <w:tc>
          <w:tcPr>
            <w:tcW w:w="5416" w:type="dxa"/>
            <w:tcBorders>
              <w:top w:val="single" w:sz="4" w:space="0" w:color="auto"/>
              <w:left w:val="single" w:sz="4" w:space="0" w:color="auto"/>
              <w:bottom w:val="single" w:sz="4" w:space="0" w:color="auto"/>
              <w:right w:val="single" w:sz="4" w:space="0" w:color="auto"/>
            </w:tcBorders>
            <w:hideMark/>
          </w:tcPr>
          <w:p w14:paraId="7CFC7348" w14:textId="75623D93" w:rsidR="00666727" w:rsidRPr="00423E16" w:rsidRDefault="0020061F" w:rsidP="003D3EA6">
            <w:pPr>
              <w:pStyle w:val="ListParagraph"/>
              <w:numPr>
                <w:ilvl w:val="1"/>
                <w:numId w:val="3"/>
              </w:numPr>
              <w:rPr>
                <w:szCs w:val="24"/>
                <w:lang w:eastAsia="lt-LT"/>
              </w:rPr>
            </w:pPr>
            <w:r>
              <w:rPr>
                <w:szCs w:val="24"/>
                <w:lang w:eastAsia="lt-LT"/>
              </w:rPr>
              <w:t xml:space="preserve"> Naujosios </w:t>
            </w:r>
            <w:r w:rsidR="00423E16" w:rsidRPr="00423E16">
              <w:rPr>
                <w:szCs w:val="24"/>
                <w:lang w:eastAsia="lt-LT"/>
              </w:rPr>
              <w:t>Vilnios kultūros centre o</w:t>
            </w:r>
            <w:r w:rsidR="00AE33BC" w:rsidRPr="00423E16">
              <w:rPr>
                <w:szCs w:val="24"/>
                <w:lang w:eastAsia="lt-LT"/>
              </w:rPr>
              <w:t>rganizuotas jungtinis Vilniaus miesto ikimokyklinių įstaigų</w:t>
            </w:r>
            <w:r w:rsidR="00B341F4" w:rsidRPr="00423E16">
              <w:rPr>
                <w:szCs w:val="24"/>
                <w:lang w:eastAsia="lt-LT"/>
              </w:rPr>
              <w:t xml:space="preserve"> ugdytinių ir pedagogų</w:t>
            </w:r>
            <w:r w:rsidR="00AE33BC" w:rsidRPr="00423E16">
              <w:rPr>
                <w:szCs w:val="24"/>
                <w:lang w:eastAsia="lt-LT"/>
              </w:rPr>
              <w:t xml:space="preserve"> koncer</w:t>
            </w:r>
            <w:r w:rsidR="003D3EA6">
              <w:rPr>
                <w:szCs w:val="24"/>
                <w:lang w:eastAsia="lt-LT"/>
              </w:rPr>
              <w:t>tas Lietuvos 100-</w:t>
            </w:r>
            <w:r w:rsidR="003D3EA6">
              <w:rPr>
                <w:szCs w:val="24"/>
                <w:lang w:eastAsia="lt-LT"/>
              </w:rPr>
              <w:lastRenderedPageBreak/>
              <w:t>mečiui  „Lietuvos</w:t>
            </w:r>
            <w:r w:rsidR="003D3EA6" w:rsidRPr="003D3EA6">
              <w:rPr>
                <w:szCs w:val="24"/>
                <w:lang w:eastAsia="lt-LT"/>
              </w:rPr>
              <w:t xml:space="preserve"> jubiliejui – dain</w:t>
            </w:r>
            <w:r w:rsidR="003D3EA6" w:rsidRPr="003D3EA6">
              <w:rPr>
                <w:rFonts w:hint="eastAsia"/>
                <w:szCs w:val="24"/>
                <w:lang w:eastAsia="lt-LT"/>
              </w:rPr>
              <w:t>ų</w:t>
            </w:r>
            <w:r w:rsidR="003D3EA6" w:rsidRPr="003D3EA6">
              <w:rPr>
                <w:szCs w:val="24"/>
                <w:lang w:eastAsia="lt-LT"/>
              </w:rPr>
              <w:t xml:space="preserve"> ir šoki</w:t>
            </w:r>
            <w:r w:rsidR="003D3EA6" w:rsidRPr="003D3EA6">
              <w:rPr>
                <w:rFonts w:hint="eastAsia"/>
                <w:szCs w:val="24"/>
                <w:lang w:eastAsia="lt-LT"/>
              </w:rPr>
              <w:t>ų</w:t>
            </w:r>
            <w:r w:rsidR="003D3EA6" w:rsidRPr="003D3EA6">
              <w:rPr>
                <w:szCs w:val="24"/>
                <w:lang w:eastAsia="lt-LT"/>
              </w:rPr>
              <w:t xml:space="preserve"> pyn</w:t>
            </w:r>
            <w:r w:rsidR="003D3EA6" w:rsidRPr="003D3EA6">
              <w:rPr>
                <w:rFonts w:hint="eastAsia"/>
                <w:szCs w:val="24"/>
                <w:lang w:eastAsia="lt-LT"/>
              </w:rPr>
              <w:t>ė“</w:t>
            </w:r>
            <w:r w:rsidR="003D3EA6" w:rsidRPr="003D3EA6">
              <w:rPr>
                <w:szCs w:val="24"/>
                <w:lang w:eastAsia="lt-LT"/>
              </w:rPr>
              <w:t>.</w:t>
            </w:r>
          </w:p>
        </w:tc>
        <w:tc>
          <w:tcPr>
            <w:tcW w:w="4224" w:type="dxa"/>
            <w:tcBorders>
              <w:top w:val="single" w:sz="4" w:space="0" w:color="auto"/>
              <w:left w:val="single" w:sz="4" w:space="0" w:color="auto"/>
              <w:bottom w:val="single" w:sz="4" w:space="0" w:color="auto"/>
              <w:right w:val="single" w:sz="4" w:space="0" w:color="auto"/>
            </w:tcBorders>
          </w:tcPr>
          <w:p w14:paraId="7BDF87C4" w14:textId="5D71834C" w:rsidR="00666727" w:rsidRPr="00AE33BC" w:rsidRDefault="00AE33BC" w:rsidP="0020061F">
            <w:pPr>
              <w:jc w:val="center"/>
              <w:rPr>
                <w:rFonts w:ascii="Times New Roman" w:hAnsi="Times New Roman"/>
                <w:sz w:val="24"/>
                <w:szCs w:val="24"/>
                <w:lang w:eastAsia="lt-LT"/>
              </w:rPr>
            </w:pPr>
            <w:r w:rsidRPr="00A46059">
              <w:rPr>
                <w:rFonts w:ascii="Times New Roman" w:hAnsi="Times New Roman"/>
                <w:sz w:val="24"/>
                <w:szCs w:val="24"/>
                <w:lang w:val="lt-LT" w:eastAsia="lt-LT"/>
              </w:rPr>
              <w:lastRenderedPageBreak/>
              <w:t>Iški</w:t>
            </w:r>
            <w:r w:rsidR="00AF5A85" w:rsidRPr="00A46059">
              <w:rPr>
                <w:rFonts w:ascii="Times New Roman" w:hAnsi="Times New Roman"/>
                <w:sz w:val="24"/>
                <w:szCs w:val="24"/>
                <w:lang w:val="lt-LT" w:eastAsia="lt-LT"/>
              </w:rPr>
              <w:t xml:space="preserve">lmingame koncerte dalyvavo visa </w:t>
            </w:r>
            <w:r w:rsidRPr="00A46059">
              <w:rPr>
                <w:rFonts w:ascii="Times New Roman" w:hAnsi="Times New Roman"/>
                <w:sz w:val="24"/>
                <w:szCs w:val="24"/>
                <w:lang w:val="lt-LT" w:eastAsia="lt-LT"/>
              </w:rPr>
              <w:t>darželio bendruomenė. Atvyko</w:t>
            </w:r>
            <w:r w:rsidR="00AF5A85" w:rsidRPr="00A46059">
              <w:rPr>
                <w:rFonts w:ascii="Times New Roman" w:hAnsi="Times New Roman"/>
                <w:sz w:val="24"/>
                <w:szCs w:val="24"/>
                <w:lang w:val="lt-LT" w:eastAsia="lt-LT"/>
              </w:rPr>
              <w:t xml:space="preserve"> 12 kolektyvų iš Vilniaus miesto </w:t>
            </w:r>
            <w:r w:rsidR="00AF5A85" w:rsidRPr="00A46059">
              <w:rPr>
                <w:rFonts w:ascii="Times New Roman" w:hAnsi="Times New Roman"/>
                <w:sz w:val="24"/>
                <w:szCs w:val="24"/>
                <w:lang w:val="lt-LT" w:eastAsia="lt-LT"/>
              </w:rPr>
              <w:lastRenderedPageBreak/>
              <w:t>ikimokyklinių įstaigų, dalyvavo</w:t>
            </w:r>
            <w:r w:rsidR="00D20B68" w:rsidRPr="00A46059">
              <w:rPr>
                <w:rFonts w:ascii="Times New Roman" w:hAnsi="Times New Roman"/>
                <w:sz w:val="24"/>
                <w:szCs w:val="24"/>
                <w:lang w:val="lt-LT" w:eastAsia="lt-LT"/>
              </w:rPr>
              <w:t xml:space="preserve"> </w:t>
            </w:r>
            <w:r w:rsidR="00AF5A85" w:rsidRPr="00A46059">
              <w:rPr>
                <w:rFonts w:ascii="Times New Roman" w:hAnsi="Times New Roman"/>
                <w:sz w:val="24"/>
                <w:szCs w:val="24"/>
                <w:lang w:val="lt-LT" w:eastAsia="lt-LT"/>
              </w:rPr>
              <w:t>Vilniaus miesto savivaldybės, N.Vilnios bendruomenės atstovai.</w:t>
            </w:r>
            <w:r w:rsidR="006F6CA3" w:rsidRPr="00A46059">
              <w:rPr>
                <w:rFonts w:ascii="Times New Roman" w:hAnsi="Times New Roman"/>
                <w:sz w:val="24"/>
                <w:szCs w:val="24"/>
                <w:lang w:val="lt-LT" w:eastAsia="lt-LT"/>
              </w:rPr>
              <w:t xml:space="preserve"> Paruošto</w:t>
            </w:r>
            <w:r w:rsidR="00AF5A85" w:rsidRPr="00A46059">
              <w:rPr>
                <w:rFonts w:ascii="Times New Roman" w:hAnsi="Times New Roman"/>
                <w:sz w:val="24"/>
                <w:szCs w:val="24"/>
                <w:lang w:val="lt-LT" w:eastAsia="lt-LT"/>
              </w:rPr>
              <w:t>s</w:t>
            </w:r>
            <w:r w:rsidR="006F6CA3" w:rsidRPr="00A46059">
              <w:rPr>
                <w:rFonts w:ascii="Times New Roman" w:hAnsi="Times New Roman"/>
                <w:color w:val="FF0000"/>
                <w:sz w:val="24"/>
                <w:szCs w:val="24"/>
                <w:lang w:val="lt-LT" w:eastAsia="lt-LT"/>
              </w:rPr>
              <w:t xml:space="preserve"> </w:t>
            </w:r>
            <w:r w:rsidR="006F6CA3" w:rsidRPr="00A46059">
              <w:rPr>
                <w:rFonts w:ascii="Times New Roman" w:hAnsi="Times New Roman"/>
                <w:sz w:val="24"/>
                <w:szCs w:val="24"/>
                <w:lang w:val="lt-LT" w:eastAsia="lt-LT"/>
              </w:rPr>
              <w:t>padėkos ir dovanėlės dalyviams, pedagogams,</w:t>
            </w:r>
            <w:r w:rsidR="00AF5A85" w:rsidRPr="00A46059">
              <w:rPr>
                <w:rFonts w:ascii="Times New Roman" w:hAnsi="Times New Roman"/>
                <w:sz w:val="24"/>
                <w:szCs w:val="24"/>
                <w:lang w:val="lt-LT" w:eastAsia="lt-LT"/>
              </w:rPr>
              <w:t xml:space="preserve"> Jungtinis koncertas parodė mūsų bendrystę, meilę Lietuvai, </w:t>
            </w:r>
            <w:r w:rsidR="00D20B68" w:rsidRPr="00A46059">
              <w:rPr>
                <w:rFonts w:ascii="Times New Roman" w:hAnsi="Times New Roman"/>
                <w:sz w:val="24"/>
                <w:szCs w:val="24"/>
                <w:lang w:val="lt-LT" w:eastAsia="lt-LT"/>
              </w:rPr>
              <w:t>vaikams suteikė galimybę</w:t>
            </w:r>
            <w:r w:rsidR="003C7E7C" w:rsidRPr="00A46059">
              <w:rPr>
                <w:rFonts w:ascii="Times New Roman" w:hAnsi="Times New Roman"/>
                <w:sz w:val="24"/>
                <w:szCs w:val="24"/>
                <w:lang w:val="lt-LT" w:eastAsia="lt-LT"/>
              </w:rPr>
              <w:t xml:space="preserve"> saviraiškai, kūrybiškumui, tautiškumui lavinti.</w:t>
            </w:r>
            <w:r w:rsidR="00D20B68" w:rsidRPr="00A46059">
              <w:rPr>
                <w:rFonts w:ascii="Times New Roman" w:hAnsi="Times New Roman"/>
                <w:sz w:val="24"/>
                <w:szCs w:val="24"/>
                <w:lang w:val="lt-LT" w:eastAsia="lt-LT"/>
              </w:rPr>
              <w:t xml:space="preserve"> </w:t>
            </w:r>
            <w:r w:rsidR="0020061F">
              <w:rPr>
                <w:rFonts w:ascii="Times New Roman" w:hAnsi="Times New Roman"/>
                <w:sz w:val="24"/>
                <w:szCs w:val="24"/>
                <w:lang w:val="lt-LT" w:eastAsia="lt-LT"/>
              </w:rPr>
              <w:t>Informacija apie renginį viešinta</w:t>
            </w:r>
            <w:r w:rsidR="009A47AB">
              <w:rPr>
                <w:rFonts w:ascii="Times New Roman" w:hAnsi="Times New Roman"/>
                <w:sz w:val="24"/>
                <w:szCs w:val="24"/>
                <w:lang w:eastAsia="lt-LT"/>
              </w:rPr>
              <w:t>: www.vilnius.lt</w:t>
            </w:r>
          </w:p>
        </w:tc>
      </w:tr>
      <w:tr w:rsidR="00666727" w:rsidRPr="00A46059" w14:paraId="4FFD09AB" w14:textId="77777777" w:rsidTr="0020061F">
        <w:tc>
          <w:tcPr>
            <w:tcW w:w="5416" w:type="dxa"/>
            <w:tcBorders>
              <w:top w:val="single" w:sz="4" w:space="0" w:color="auto"/>
              <w:left w:val="single" w:sz="4" w:space="0" w:color="auto"/>
              <w:bottom w:val="single" w:sz="4" w:space="0" w:color="auto"/>
              <w:right w:val="single" w:sz="4" w:space="0" w:color="auto"/>
            </w:tcBorders>
            <w:hideMark/>
          </w:tcPr>
          <w:p w14:paraId="4320880D" w14:textId="75E22529" w:rsidR="00666727" w:rsidRPr="00113598" w:rsidRDefault="00666727" w:rsidP="00E03AE6">
            <w:pPr>
              <w:rPr>
                <w:rFonts w:ascii="Times New Roman" w:hAnsi="Times New Roman"/>
                <w:sz w:val="24"/>
                <w:szCs w:val="24"/>
                <w:lang w:val="lt-LT" w:eastAsia="lt-LT"/>
              </w:rPr>
            </w:pPr>
            <w:r w:rsidRPr="00113598">
              <w:rPr>
                <w:rFonts w:ascii="Times New Roman" w:hAnsi="Times New Roman"/>
                <w:sz w:val="24"/>
                <w:szCs w:val="24"/>
                <w:lang w:val="lt-LT" w:eastAsia="lt-LT"/>
              </w:rPr>
              <w:lastRenderedPageBreak/>
              <w:t>3.3.</w:t>
            </w:r>
            <w:r w:rsidR="0020061F">
              <w:rPr>
                <w:rFonts w:ascii="Times New Roman" w:hAnsi="Times New Roman"/>
                <w:sz w:val="24"/>
                <w:szCs w:val="24"/>
                <w:lang w:val="lt-LT" w:eastAsia="lt-LT"/>
              </w:rPr>
              <w:t xml:space="preserve"> </w:t>
            </w:r>
            <w:r w:rsidR="009A47AB">
              <w:rPr>
                <w:rFonts w:ascii="Times New Roman" w:hAnsi="Times New Roman"/>
                <w:sz w:val="24"/>
                <w:szCs w:val="24"/>
                <w:lang w:val="lt-LT" w:eastAsia="lt-LT"/>
              </w:rPr>
              <w:t xml:space="preserve">Išklausiau 50 ak. </w:t>
            </w:r>
            <w:r w:rsidR="00D47C86">
              <w:rPr>
                <w:rFonts w:ascii="Times New Roman" w:hAnsi="Times New Roman"/>
                <w:sz w:val="24"/>
                <w:szCs w:val="24"/>
                <w:lang w:val="lt-LT" w:eastAsia="lt-LT"/>
              </w:rPr>
              <w:t>v</w:t>
            </w:r>
            <w:r w:rsidR="009A47AB">
              <w:rPr>
                <w:rFonts w:ascii="Times New Roman" w:hAnsi="Times New Roman"/>
                <w:sz w:val="24"/>
                <w:szCs w:val="24"/>
                <w:lang w:val="lt-LT" w:eastAsia="lt-LT"/>
              </w:rPr>
              <w:t>al. mentorių kvalifikacijos tobulinimo programą</w:t>
            </w:r>
            <w:r w:rsidR="00D47C86">
              <w:rPr>
                <w:rFonts w:ascii="Times New Roman" w:hAnsi="Times New Roman"/>
                <w:sz w:val="24"/>
                <w:szCs w:val="24"/>
                <w:lang w:val="lt-LT" w:eastAsia="lt-LT"/>
              </w:rPr>
              <w:t>. Dalinuosi patirtimi ir teikiu profesinę pagalbą dviem pradedantiesiems vadovams.</w:t>
            </w:r>
          </w:p>
        </w:tc>
        <w:tc>
          <w:tcPr>
            <w:tcW w:w="4224" w:type="dxa"/>
            <w:tcBorders>
              <w:top w:val="single" w:sz="4" w:space="0" w:color="auto"/>
              <w:left w:val="single" w:sz="4" w:space="0" w:color="auto"/>
              <w:bottom w:val="single" w:sz="4" w:space="0" w:color="auto"/>
              <w:right w:val="single" w:sz="4" w:space="0" w:color="auto"/>
            </w:tcBorders>
          </w:tcPr>
          <w:p w14:paraId="52102234" w14:textId="66C6DB91" w:rsidR="00666727" w:rsidRPr="00113598" w:rsidRDefault="00D47C86" w:rsidP="00E03AE6">
            <w:pPr>
              <w:jc w:val="center"/>
              <w:rPr>
                <w:rFonts w:ascii="Times New Roman" w:hAnsi="Times New Roman"/>
                <w:sz w:val="24"/>
                <w:szCs w:val="24"/>
                <w:lang w:val="lt-LT" w:eastAsia="lt-LT"/>
              </w:rPr>
            </w:pPr>
            <w:r>
              <w:rPr>
                <w:rFonts w:ascii="Times New Roman" w:hAnsi="Times New Roman"/>
                <w:sz w:val="24"/>
                <w:szCs w:val="24"/>
                <w:lang w:val="lt-LT" w:eastAsia="lt-LT"/>
              </w:rPr>
              <w:t>Patobulinau mentorystės, lyderystės, personalo,</w:t>
            </w:r>
            <w:r w:rsidR="0020061F">
              <w:rPr>
                <w:rFonts w:ascii="Times New Roman" w:hAnsi="Times New Roman"/>
                <w:sz w:val="24"/>
                <w:szCs w:val="24"/>
                <w:lang w:val="lt-LT" w:eastAsia="lt-LT"/>
              </w:rPr>
              <w:t xml:space="preserve"> </w:t>
            </w:r>
            <w:r>
              <w:rPr>
                <w:rFonts w:ascii="Times New Roman" w:hAnsi="Times New Roman"/>
                <w:sz w:val="24"/>
                <w:szCs w:val="24"/>
                <w:lang w:val="lt-LT" w:eastAsia="lt-LT"/>
              </w:rPr>
              <w:t>organizacijos ir finansų valdymo, konsultavimo kompetencijas.</w:t>
            </w:r>
          </w:p>
        </w:tc>
      </w:tr>
    </w:tbl>
    <w:p w14:paraId="11757831" w14:textId="77777777" w:rsidR="00E842BD" w:rsidRPr="00113598" w:rsidRDefault="00E842BD" w:rsidP="0020061F">
      <w:pPr>
        <w:rPr>
          <w:lang w:val="lt-LT"/>
        </w:rPr>
      </w:pPr>
    </w:p>
    <w:sectPr w:rsidR="00E842BD" w:rsidRPr="001135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BA"/>
    <w:family w:val="roman"/>
    <w:pitch w:val="variable"/>
    <w:sig w:usb0="A00002EF" w:usb1="4000204B"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AFA"/>
    <w:multiLevelType w:val="hybridMultilevel"/>
    <w:tmpl w:val="1B82CEB6"/>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F031967"/>
    <w:multiLevelType w:val="hybridMultilevel"/>
    <w:tmpl w:val="D21026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8C689F"/>
    <w:multiLevelType w:val="hybridMultilevel"/>
    <w:tmpl w:val="E44CDB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EB242C"/>
    <w:multiLevelType w:val="hybridMultilevel"/>
    <w:tmpl w:val="5B1E2B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B368F4"/>
    <w:multiLevelType w:val="multilevel"/>
    <w:tmpl w:val="9AA097B2"/>
    <w:lvl w:ilvl="0">
      <w:start w:val="1"/>
      <w:numFmt w:val="decimal"/>
      <w:lvlText w:val="%1."/>
      <w:lvlJc w:val="left"/>
      <w:pPr>
        <w:ind w:left="360" w:hanging="360"/>
      </w:pPr>
      <w:rPr>
        <w:rFonts w:hint="default"/>
        <w:i w:val="0"/>
        <w:color w:val="00000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4A3A4F"/>
    <w:multiLevelType w:val="multilevel"/>
    <w:tmpl w:val="C95A2E5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A0D6190"/>
    <w:multiLevelType w:val="hybridMultilevel"/>
    <w:tmpl w:val="23F2600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3D6EAB"/>
    <w:multiLevelType w:val="hybridMultilevel"/>
    <w:tmpl w:val="DE88AC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9946B6"/>
    <w:multiLevelType w:val="hybridMultilevel"/>
    <w:tmpl w:val="573E43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442A63"/>
    <w:multiLevelType w:val="hybridMultilevel"/>
    <w:tmpl w:val="A3A20782"/>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8953899"/>
    <w:multiLevelType w:val="hybridMultilevel"/>
    <w:tmpl w:val="F59E5172"/>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4CB51208"/>
    <w:multiLevelType w:val="hybridMultilevel"/>
    <w:tmpl w:val="189CA06A"/>
    <w:lvl w:ilvl="0" w:tplc="2BAA7FD8">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15:restartNumberingAfterBreak="0">
    <w:nsid w:val="4CDF472C"/>
    <w:multiLevelType w:val="hybridMultilevel"/>
    <w:tmpl w:val="834A578A"/>
    <w:lvl w:ilvl="0" w:tplc="9C643C3E">
      <w:start w:val="1"/>
      <w:numFmt w:val="decimal"/>
      <w:lvlText w:val="%1."/>
      <w:lvlJc w:val="left"/>
      <w:pPr>
        <w:ind w:left="360" w:hanging="360"/>
      </w:pPr>
      <w:rPr>
        <w:rFonts w:eastAsia="Constantia" w:hint="default"/>
        <w:color w:val="000000"/>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5EED6C63"/>
    <w:multiLevelType w:val="hybridMultilevel"/>
    <w:tmpl w:val="1054D3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E346C0"/>
    <w:multiLevelType w:val="hybridMultilevel"/>
    <w:tmpl w:val="A67C608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29B61FD"/>
    <w:multiLevelType w:val="hybridMultilevel"/>
    <w:tmpl w:val="DF9C1A3E"/>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15:restartNumberingAfterBreak="0">
    <w:nsid w:val="7DF451A4"/>
    <w:multiLevelType w:val="hybridMultilevel"/>
    <w:tmpl w:val="A924411C"/>
    <w:lvl w:ilvl="0" w:tplc="04270005">
      <w:start w:val="1"/>
      <w:numFmt w:val="bullet"/>
      <w:lvlText w:val=""/>
      <w:lvlJc w:val="left"/>
      <w:pPr>
        <w:ind w:left="1200" w:hanging="360"/>
      </w:pPr>
      <w:rPr>
        <w:rFonts w:ascii="Wingdings" w:hAnsi="Wingdings"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num w:numId="1">
    <w:abstractNumId w:val="5"/>
  </w:num>
  <w:num w:numId="2">
    <w:abstractNumId w:val="12"/>
  </w:num>
  <w:num w:numId="3">
    <w:abstractNumId w:val="4"/>
  </w:num>
  <w:num w:numId="4">
    <w:abstractNumId w:val="11"/>
  </w:num>
  <w:num w:numId="5">
    <w:abstractNumId w:val="15"/>
  </w:num>
  <w:num w:numId="6">
    <w:abstractNumId w:val="1"/>
  </w:num>
  <w:num w:numId="7">
    <w:abstractNumId w:val="3"/>
  </w:num>
  <w:num w:numId="8">
    <w:abstractNumId w:val="7"/>
  </w:num>
  <w:num w:numId="9">
    <w:abstractNumId w:val="14"/>
  </w:num>
  <w:num w:numId="10">
    <w:abstractNumId w:val="8"/>
  </w:num>
  <w:num w:numId="11">
    <w:abstractNumId w:val="2"/>
  </w:num>
  <w:num w:numId="12">
    <w:abstractNumId w:val="0"/>
  </w:num>
  <w:num w:numId="13">
    <w:abstractNumId w:val="9"/>
  </w:num>
  <w:num w:numId="14">
    <w:abstractNumId w:val="10"/>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585"/>
    <w:rsid w:val="000839D4"/>
    <w:rsid w:val="000E6BCB"/>
    <w:rsid w:val="00113598"/>
    <w:rsid w:val="0020061F"/>
    <w:rsid w:val="00236D25"/>
    <w:rsid w:val="002A50E3"/>
    <w:rsid w:val="003C7E7C"/>
    <w:rsid w:val="003D3EA6"/>
    <w:rsid w:val="00423E16"/>
    <w:rsid w:val="00424082"/>
    <w:rsid w:val="005465E3"/>
    <w:rsid w:val="00666727"/>
    <w:rsid w:val="006712C3"/>
    <w:rsid w:val="006C27B7"/>
    <w:rsid w:val="006E74E2"/>
    <w:rsid w:val="006F55AE"/>
    <w:rsid w:val="006F6CA3"/>
    <w:rsid w:val="0071249C"/>
    <w:rsid w:val="007730C6"/>
    <w:rsid w:val="007E64DA"/>
    <w:rsid w:val="008165B2"/>
    <w:rsid w:val="008F6585"/>
    <w:rsid w:val="00907D00"/>
    <w:rsid w:val="0093266C"/>
    <w:rsid w:val="009A47AB"/>
    <w:rsid w:val="009D27F4"/>
    <w:rsid w:val="009D51A7"/>
    <w:rsid w:val="00A1000F"/>
    <w:rsid w:val="00A1575B"/>
    <w:rsid w:val="00A46059"/>
    <w:rsid w:val="00A900B2"/>
    <w:rsid w:val="00AE33BC"/>
    <w:rsid w:val="00AF5A85"/>
    <w:rsid w:val="00B341F4"/>
    <w:rsid w:val="00C5521F"/>
    <w:rsid w:val="00D149C0"/>
    <w:rsid w:val="00D20B68"/>
    <w:rsid w:val="00D47C86"/>
    <w:rsid w:val="00D905B4"/>
    <w:rsid w:val="00D9124C"/>
    <w:rsid w:val="00DB282B"/>
    <w:rsid w:val="00DD1458"/>
    <w:rsid w:val="00E842BD"/>
    <w:rsid w:val="00EB7A9D"/>
    <w:rsid w:val="00F07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D327"/>
  <w15:docId w15:val="{75F09FA1-3469-4F39-BF34-3B7091BE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727"/>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598"/>
    <w:pPr>
      <w:overflowPunct/>
      <w:autoSpaceDE/>
      <w:autoSpaceDN/>
      <w:adjustRightInd/>
      <w:ind w:left="720"/>
      <w:contextualSpacing/>
      <w:textAlignment w:val="auto"/>
    </w:pPr>
    <w:rPr>
      <w:rFonts w:ascii="Times New Roman" w:hAnsi="Times New Roman"/>
      <w:sz w:val="24"/>
      <w:lang w:val="lt-LT"/>
    </w:rPr>
  </w:style>
  <w:style w:type="paragraph" w:customStyle="1" w:styleId="Default">
    <w:name w:val="Default"/>
    <w:rsid w:val="00A460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8939</Words>
  <Characters>5096</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Dambrauskaitė</dc:creator>
  <cp:lastModifiedBy>Jonas Spruogis</cp:lastModifiedBy>
  <cp:revision>3</cp:revision>
  <dcterms:created xsi:type="dcterms:W3CDTF">2019-01-18T14:39:00Z</dcterms:created>
  <dcterms:modified xsi:type="dcterms:W3CDTF">2019-01-21T12:04:00Z</dcterms:modified>
</cp:coreProperties>
</file>