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A3" w:rsidRDefault="005D1E9B" w:rsidP="00EF57A3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Vilnius,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l/d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="00EF57A3">
        <w:rPr>
          <w:rFonts w:eastAsia="Times New Roman" w:cs="Times New Roman"/>
          <w:color w:val="000000"/>
          <w:sz w:val="28"/>
          <w:szCs w:val="28"/>
          <w:lang w:val="en-US"/>
        </w:rPr>
        <w:t>Coliukė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>“</w:t>
      </w:r>
      <w:r w:rsidR="005057DE">
        <w:rPr>
          <w:rFonts w:eastAsia="Times New Roman" w:cs="Times New Roman"/>
          <w:color w:val="000000"/>
          <w:sz w:val="28"/>
          <w:szCs w:val="28"/>
          <w:lang w:val="en-US"/>
        </w:rPr>
        <w:t xml:space="preserve">           </w:t>
      </w:r>
      <w:hyperlink r:id="rId6" w:history="1">
        <w:r w:rsidR="00A72076" w:rsidRPr="0080032A">
          <w:rPr>
            <w:rStyle w:val="Hipersaitas"/>
            <w:rFonts w:ascii="Calibri" w:eastAsia="Times New Roman" w:hAnsi="Calibri" w:cs="Calibri"/>
            <w:sz w:val="28"/>
            <w:szCs w:val="28"/>
            <w:lang w:val="en-US"/>
          </w:rPr>
          <w:t>rastine@coliuke.vilnius.lm.lt</w:t>
        </w:r>
      </w:hyperlink>
    </w:p>
    <w:p w:rsidR="00A72076" w:rsidRDefault="00A72076" w:rsidP="00A72076">
      <w:pPr>
        <w:rPr>
          <w:rFonts w:ascii="Calibri" w:eastAsia="Times New Roman" w:hAnsi="Calibri" w:cs="Calibri"/>
          <w:sz w:val="22"/>
          <w:lang w:val="en-US"/>
        </w:rPr>
      </w:pPr>
    </w:p>
    <w:p w:rsidR="00C15485" w:rsidRDefault="00C15485">
      <w:pPr>
        <w:rPr>
          <w:b/>
        </w:rPr>
      </w:pPr>
    </w:p>
    <w:p w:rsidR="00371221" w:rsidRDefault="00A639BE">
      <w:r w:rsidRPr="00371221">
        <w:rPr>
          <w:b/>
        </w:rPr>
        <w:t xml:space="preserve">Jūsų </w:t>
      </w:r>
      <w:r w:rsidR="00E16AD4">
        <w:rPr>
          <w:b/>
        </w:rPr>
        <w:t xml:space="preserve">sukurtos erdvės lauke </w:t>
      </w:r>
      <w:r w:rsidR="005D1E9B">
        <w:rPr>
          <w:b/>
        </w:rPr>
        <w:t>–</w:t>
      </w:r>
      <w:r w:rsidR="00E16AD4">
        <w:rPr>
          <w:b/>
        </w:rPr>
        <w:t xml:space="preserve"> lauko kampeliai</w:t>
      </w:r>
      <w:r w:rsidR="00E16AD4" w:rsidRPr="00E16AD4">
        <w:rPr>
          <w:b/>
        </w:rPr>
        <w:t xml:space="preserve"> iš virvių, medienos ir gamtinių medžiagų vaikų aktyviems žaidimams</w:t>
      </w:r>
      <w:r w:rsidR="00E16AD4">
        <w:rPr>
          <w:b/>
        </w:rPr>
        <w:t xml:space="preserve">, yra </w:t>
      </w:r>
      <w:r w:rsidR="00180049">
        <w:rPr>
          <w:b/>
        </w:rPr>
        <w:t xml:space="preserve"> inovatyvi</w:t>
      </w:r>
      <w:r w:rsidR="00E16AD4">
        <w:rPr>
          <w:b/>
        </w:rPr>
        <w:t>os</w:t>
      </w:r>
      <w:r w:rsidR="00180049">
        <w:rPr>
          <w:b/>
        </w:rPr>
        <w:t xml:space="preserve">. </w:t>
      </w:r>
      <w:r w:rsidR="00135E4F">
        <w:rPr>
          <w:b/>
        </w:rPr>
        <w:t>Plačiau apr</w:t>
      </w:r>
      <w:r w:rsidR="00180049">
        <w:rPr>
          <w:b/>
        </w:rPr>
        <w:t xml:space="preserve">ašykite, </w:t>
      </w:r>
      <w:r w:rsidR="00E16AD4">
        <w:rPr>
          <w:b/>
        </w:rPr>
        <w:t>kas sukurta lauko erdvėse, ką jose veikia vaikai</w:t>
      </w:r>
      <w:r w:rsidR="00135E4F">
        <w:rPr>
          <w:b/>
        </w:rPr>
        <w:t xml:space="preserve">, </w:t>
      </w:r>
      <w:r w:rsidR="004E0F9F">
        <w:rPr>
          <w:b/>
        </w:rPr>
        <w:t xml:space="preserve"> </w:t>
      </w:r>
      <w:r w:rsidR="00623D5A">
        <w:rPr>
          <w:b/>
        </w:rPr>
        <w:t>kad galėtume tai</w:t>
      </w:r>
      <w:r w:rsidR="00D1067C" w:rsidRPr="00371221">
        <w:rPr>
          <w:b/>
        </w:rPr>
        <w:t xml:space="preserve"> panaudoti kaip ugdymo įstaigoje taikomos inovacijos pavyzdį. </w:t>
      </w:r>
      <w:r w:rsidR="004E0F9F">
        <w:rPr>
          <w:b/>
        </w:rPr>
        <w:t xml:space="preserve">O gal </w:t>
      </w:r>
      <w:r w:rsidR="00E16AD4">
        <w:rPr>
          <w:b/>
        </w:rPr>
        <w:t xml:space="preserve">galite pridėti erdvių nuotraukų, </w:t>
      </w:r>
      <w:r w:rsidR="004E0F9F">
        <w:rPr>
          <w:b/>
        </w:rPr>
        <w:t>vaikų veiklų nuotraukų?</w:t>
      </w:r>
    </w:p>
    <w:p w:rsidR="00307A80" w:rsidRDefault="00307A80"/>
    <w:p w:rsidR="00D1067C" w:rsidRDefault="00623D5A">
      <w:r>
        <w:t>Aprašydami</w:t>
      </w:r>
      <w:r w:rsidR="00D1067C">
        <w:t xml:space="preserve"> orientuokitės į klausimus:</w:t>
      </w:r>
    </w:p>
    <w:p w:rsidR="00371221" w:rsidRDefault="00D1067C" w:rsidP="00B24D01">
      <w:pPr>
        <w:pStyle w:val="Sraopastraipa"/>
        <w:numPr>
          <w:ilvl w:val="0"/>
          <w:numId w:val="1"/>
        </w:numPr>
      </w:pPr>
      <w:r>
        <w:t xml:space="preserve">Kaip kilo </w:t>
      </w:r>
      <w:r w:rsidR="00E16AD4">
        <w:t>lauko kampelių kūrimo</w:t>
      </w:r>
      <w:r w:rsidR="00135E4F">
        <w:t xml:space="preserve"> </w:t>
      </w:r>
      <w:r w:rsidR="004E0F9F">
        <w:t>id</w:t>
      </w:r>
      <w:r w:rsidR="00135E4F">
        <w:t>ėja</w:t>
      </w:r>
      <w:r w:rsidR="004E0F9F">
        <w:t xml:space="preserve">? </w:t>
      </w:r>
      <w:r w:rsidR="00180049">
        <w:t xml:space="preserve">Kas </w:t>
      </w:r>
      <w:r w:rsidR="00E16AD4">
        <w:t>ją pasiūlė</w:t>
      </w:r>
      <w:r w:rsidR="00180049">
        <w:t>?</w:t>
      </w:r>
      <w:r w:rsidR="00E16AD4">
        <w:t xml:space="preserve"> O gal kur nors pamatėte?</w:t>
      </w:r>
    </w:p>
    <w:p w:rsidR="005D1E9B" w:rsidRDefault="005D1E9B" w:rsidP="005D1E9B"/>
    <w:p w:rsidR="002226D5" w:rsidRPr="002226D5" w:rsidRDefault="005D1E9B" w:rsidP="002226D5">
      <w:pPr>
        <w:spacing w:line="360" w:lineRule="auto"/>
        <w:rPr>
          <w:rFonts w:eastAsia="Times New Roman" w:cs="Times New Roman"/>
          <w:b/>
          <w:szCs w:val="24"/>
        </w:rPr>
      </w:pPr>
      <w:r>
        <w:t>Idėja kilo prieš aštuonis metus, kai kūrėme darželio strategiją, ieškojome išskirtinumų. Kadangi esame miesto pakraštyje, kur daug gamtos, individualių gyvenamųjų namų, netoli yra Pavilnių regioninis parkas bei Kairėnų botanikos sodas, o taip pat darželyje dirba pedagogai, kurie palaiko ugdymo lauke idėjas. Mūsų bendruomenės išieškotos, išgrynintos vertybės bei filosofija (saugosi gamtą – saugosi Tėvynę) skatino mus palaipsniui, kryptingai perkelti ugdymo procesą į lauką.</w:t>
      </w:r>
      <w:r w:rsidR="009436CD">
        <w:t xml:space="preserve"> </w:t>
      </w:r>
      <w:r w:rsidR="002226D5" w:rsidRPr="00767D10">
        <w:t xml:space="preserve">Bendruomenėje aptartos pagrindinės įstaigos vertybės ir </w:t>
      </w:r>
      <w:r w:rsidR="002226D5" w:rsidRPr="00767D10">
        <w:rPr>
          <w:color w:val="000000" w:themeColor="text1"/>
        </w:rPr>
        <w:t xml:space="preserve">išskirtinumas. </w:t>
      </w:r>
      <w:r w:rsidR="002226D5" w:rsidRPr="00767D10">
        <w:rPr>
          <w:rFonts w:eastAsia="MS Mincho" w:cs="Times New Roman"/>
          <w:b/>
          <w:szCs w:val="24"/>
        </w:rPr>
        <w:t>Draugiškas gamtai ir gyvūnams:</w:t>
      </w:r>
      <w:r w:rsidR="002226D5">
        <w:rPr>
          <w:rFonts w:eastAsia="Times New Roman" w:cs="Times New Roman"/>
          <w:b/>
          <w:szCs w:val="24"/>
        </w:rPr>
        <w:t xml:space="preserve"> </w:t>
      </w:r>
      <w:r w:rsidR="002226D5" w:rsidRPr="00767D10">
        <w:rPr>
          <w:rFonts w:eastAsia="Times New Roman" w:cs="Times New Roman"/>
          <w:szCs w:val="24"/>
        </w:rPr>
        <w:t xml:space="preserve">sudarome sąlygas tyrinėti ir veikti gamtoje visais jutimais: stebint, uostant, ragaujant, eksperimentuojant, klausant gamtos ir muzikos garsų. </w:t>
      </w:r>
      <w:r w:rsidR="002226D5" w:rsidRPr="00767D10">
        <w:rPr>
          <w:rFonts w:cs="Times New Roman"/>
          <w:szCs w:val="24"/>
        </w:rPr>
        <w:t>Darželyje auginame du šunis ir jūrų kiaulytę. Natūralus bendravimas su gyvūnais padeda vaikams juos pažinti, bendrauti, skatina rūpintis ir mylėti.</w:t>
      </w:r>
      <w:r w:rsidR="002226D5">
        <w:rPr>
          <w:rFonts w:cs="Times New Roman"/>
          <w:szCs w:val="24"/>
        </w:rPr>
        <w:t xml:space="preserve"> </w:t>
      </w:r>
      <w:r w:rsidR="002226D5" w:rsidRPr="00767D10">
        <w:rPr>
          <w:b/>
        </w:rPr>
        <w:t>Judrus lauke ištisus metus:</w:t>
      </w:r>
      <w:r w:rsidR="002226D5">
        <w:rPr>
          <w:b/>
        </w:rPr>
        <w:t xml:space="preserve"> </w:t>
      </w:r>
      <w:r w:rsidR="002226D5" w:rsidRPr="00767D10">
        <w:t xml:space="preserve">būname gamtoje bet kokiu oru, aktyviai leidžiame laiką lauke. Patys kuriame smagius žaislus ir sporto priemones. </w:t>
      </w:r>
    </w:p>
    <w:p w:rsidR="002226D5" w:rsidRPr="00767D10" w:rsidRDefault="009436CD" w:rsidP="002226D5">
      <w:pPr>
        <w:spacing w:line="360" w:lineRule="auto"/>
        <w:ind w:firstLine="851"/>
      </w:pPr>
      <w:r>
        <w:t xml:space="preserve">Domimės ir dalyvaujame gamtosauginiuose ir ekologiniuose projektuose, kai kuriuose laimime finansavimą, kuriame savo iniciatyvas. </w:t>
      </w:r>
      <w:r w:rsidR="002226D5" w:rsidRPr="00767D10">
        <w:t>Teik</w:t>
      </w:r>
      <w:r w:rsidR="002226D5">
        <w:t>ėme</w:t>
      </w:r>
      <w:r w:rsidR="002226D5" w:rsidRPr="00767D10">
        <w:t xml:space="preserve"> paraišką </w:t>
      </w:r>
      <w:r w:rsidR="002226D5">
        <w:t>ka</w:t>
      </w:r>
      <w:r w:rsidR="002226D5" w:rsidRPr="00767D10">
        <w:t>mpanijai „Aš galvoju“</w:t>
      </w:r>
      <w:r w:rsidR="002226D5">
        <w:t>,</w:t>
      </w:r>
      <w:r w:rsidR="002226D5" w:rsidRPr="00767D10">
        <w:t xml:space="preserve"> dalyvauti aplinkosauginėje iniciatyvoje</w:t>
      </w:r>
      <w:r w:rsidR="002226D5">
        <w:t>.</w:t>
      </w:r>
      <w:r w:rsidR="002226D5" w:rsidRPr="00767D10">
        <w:t xml:space="preserve">  (2014 m. spalio 31 d.)</w:t>
      </w:r>
      <w:r w:rsidR="002226D5">
        <w:t xml:space="preserve"> </w:t>
      </w:r>
      <w:r w:rsidR="002226D5" w:rsidRPr="00767D10">
        <w:t>Tapome pagrindinės nominacijos laimėtoju kategorijoje „Švietimo įstaigos“. Įgyvendinant projektą su bendruomene, pasodintas „</w:t>
      </w:r>
      <w:proofErr w:type="spellStart"/>
      <w:r w:rsidR="002226D5" w:rsidRPr="00767D10">
        <w:t>Coliukės</w:t>
      </w:r>
      <w:proofErr w:type="spellEnd"/>
      <w:r w:rsidR="002226D5" w:rsidRPr="00767D10">
        <w:t xml:space="preserve"> sodas“: 32 </w:t>
      </w:r>
      <w:proofErr w:type="spellStart"/>
      <w:r w:rsidR="002226D5" w:rsidRPr="00767D10">
        <w:t>koloninės</w:t>
      </w:r>
      <w:proofErr w:type="spellEnd"/>
      <w:r w:rsidR="002226D5" w:rsidRPr="00767D10">
        <w:t xml:space="preserve"> obelaitės, 15 rojaus obelaičių, 3 kaulavaisiai, 9 riešutmedžiai. </w:t>
      </w:r>
      <w:r w:rsidR="006A4C0C">
        <w:t>Kasmet v</w:t>
      </w:r>
      <w:r w:rsidR="002226D5" w:rsidRPr="00767D10">
        <w:t>aikams</w:t>
      </w:r>
      <w:r w:rsidR="006A4C0C">
        <w:t xml:space="preserve"> kuriame naujas edukacines erdve</w:t>
      </w:r>
      <w:r w:rsidR="002226D5" w:rsidRPr="00767D10">
        <w:t>s lauke: pažinimo visais pojūčiais, judėjimo, grūdinimosi veikloms.</w:t>
      </w:r>
    </w:p>
    <w:p w:rsidR="00D1067C" w:rsidRDefault="00D1067C" w:rsidP="00D1067C">
      <w:pPr>
        <w:pStyle w:val="Sraopastraipa"/>
      </w:pPr>
      <w:r>
        <w:t xml:space="preserve"> </w:t>
      </w:r>
    </w:p>
    <w:p w:rsidR="00D1067C" w:rsidRDefault="00D1067C" w:rsidP="006A4C0C">
      <w:pPr>
        <w:pStyle w:val="Sraopastraipa"/>
        <w:numPr>
          <w:ilvl w:val="0"/>
          <w:numId w:val="1"/>
        </w:numPr>
        <w:ind w:left="851" w:hanging="425"/>
      </w:pPr>
      <w:r>
        <w:t>Kaip ruošėtės šią idėją įgyvendinti. Kokių medžiagų</w:t>
      </w:r>
      <w:r w:rsidR="00371221">
        <w:t xml:space="preserve"> jums reikėjo. Kas buvo svarbiausia ją įgyvendinant.</w:t>
      </w:r>
    </w:p>
    <w:p w:rsidR="006A4C0C" w:rsidRDefault="006A4C0C" w:rsidP="006A4C0C"/>
    <w:p w:rsidR="006A4C0C" w:rsidRDefault="006A4C0C" w:rsidP="006A4C0C">
      <w:pPr>
        <w:spacing w:line="360" w:lineRule="auto"/>
        <w:ind w:firstLine="851"/>
      </w:pPr>
      <w:r>
        <w:t>Pastebėjome, kad vaikams labiausiai patinka paprastos, pačių sukurtos priemonės, žaidimai. Į idėjų paieškas įtraukėme visą bendruomenę, organizavime įvairias akcijas, kaip „Prieš išmesdamas pagalvoju“, „</w:t>
      </w:r>
      <w:r w:rsidR="00421E7A">
        <w:t>Kas pasidalina, –</w:t>
      </w:r>
      <w:r>
        <w:t xml:space="preserve"> tas</w:t>
      </w:r>
      <w:r w:rsidR="00421E7A">
        <w:t xml:space="preserve"> </w:t>
      </w:r>
      <w:r>
        <w:t xml:space="preserve"> laimi“</w:t>
      </w:r>
      <w:r w:rsidR="00421E7A">
        <w:t xml:space="preserve">, „Daugiau yra mažiau“. </w:t>
      </w:r>
      <w:r w:rsidR="00591DE2">
        <w:t xml:space="preserve">Svarbiausiu </w:t>
      </w:r>
      <w:r w:rsidR="00591DE2">
        <w:lastRenderedPageBreak/>
        <w:t>šioje veikloje laikome idėjas, žmogiškuosius išteklius, ieškome prasmė bei visada aptariame kodėl mes tai darome, o tuo pačiu pargrindžiame veiklos aktualumą vaikams, kad ji būtų smagi, įtraukianti, teikianti atradimų džiaugsmą bei mokytų to net nepastebint.</w:t>
      </w:r>
    </w:p>
    <w:p w:rsidR="00371221" w:rsidRDefault="00371221" w:rsidP="00371221">
      <w:pPr>
        <w:pStyle w:val="Sraopastraipa"/>
      </w:pPr>
    </w:p>
    <w:p w:rsidR="00AF0D05" w:rsidRDefault="00371221" w:rsidP="00D1067C">
      <w:pPr>
        <w:pStyle w:val="Sraopastraipa"/>
        <w:numPr>
          <w:ilvl w:val="0"/>
          <w:numId w:val="1"/>
        </w:numPr>
      </w:pPr>
      <w:r>
        <w:t>Kaip ją įgyvendinote. Ar įgyvendinote viena, ar su kitomis pe</w:t>
      </w:r>
      <w:r w:rsidR="00180049">
        <w:t xml:space="preserve">dagogėmis, o gal specialistais ar su tėvais. </w:t>
      </w:r>
    </w:p>
    <w:p w:rsidR="00591DE2" w:rsidRDefault="00591DE2" w:rsidP="00591DE2"/>
    <w:p w:rsidR="00591DE2" w:rsidRDefault="005836BE" w:rsidP="005836BE">
      <w:pPr>
        <w:spacing w:line="360" w:lineRule="auto"/>
      </w:pPr>
      <w:r>
        <w:t xml:space="preserve">Į veiklų organizavimą įtraukiame visą bendruomenę. Daug kalbamės, diskutuojame, įtikinėjame vieni kitus ir suradę priimtiniausias idėjas – jas įgyvendiname. </w:t>
      </w:r>
    </w:p>
    <w:p w:rsidR="00AF0D05" w:rsidRDefault="00AF0D05" w:rsidP="00AF0D05">
      <w:pPr>
        <w:pStyle w:val="Sraopastraipa"/>
      </w:pPr>
    </w:p>
    <w:p w:rsidR="00371221" w:rsidRPr="00EC63AF" w:rsidRDefault="00371221" w:rsidP="00D1067C">
      <w:pPr>
        <w:pStyle w:val="Sraopastraipa"/>
        <w:numPr>
          <w:ilvl w:val="0"/>
          <w:numId w:val="1"/>
        </w:numPr>
        <w:rPr>
          <w:i/>
        </w:rPr>
      </w:pPr>
      <w:r w:rsidRPr="00EC63AF">
        <w:rPr>
          <w:i/>
        </w:rPr>
        <w:t xml:space="preserve">Detaliai aprašykite </w:t>
      </w:r>
      <w:r w:rsidR="00E16AD4" w:rsidRPr="00EC63AF">
        <w:rPr>
          <w:i/>
        </w:rPr>
        <w:t xml:space="preserve">kampelius, įrangą, </w:t>
      </w:r>
      <w:r w:rsidRPr="00EC63AF">
        <w:rPr>
          <w:i/>
        </w:rPr>
        <w:t xml:space="preserve">veiklas su vaikais, jų eigą, jei prisimenate, vaikų reagavimą. Jei turite, pridėkite nuskenuotų </w:t>
      </w:r>
      <w:r w:rsidR="00E16AD4" w:rsidRPr="00EC63AF">
        <w:rPr>
          <w:i/>
        </w:rPr>
        <w:t xml:space="preserve">aplinkos ir </w:t>
      </w:r>
      <w:r w:rsidRPr="00EC63AF">
        <w:rPr>
          <w:i/>
        </w:rPr>
        <w:t>vaikų veiklos</w:t>
      </w:r>
      <w:r w:rsidR="00E16AD4" w:rsidRPr="00EC63AF">
        <w:rPr>
          <w:i/>
        </w:rPr>
        <w:t xml:space="preserve"> eigos nuotraukų</w:t>
      </w:r>
      <w:r w:rsidRPr="00EC63AF">
        <w:rPr>
          <w:i/>
        </w:rPr>
        <w:t xml:space="preserve">. </w:t>
      </w:r>
    </w:p>
    <w:p w:rsidR="00371221" w:rsidRPr="00EC63AF" w:rsidRDefault="00371221" w:rsidP="00371221">
      <w:pPr>
        <w:pStyle w:val="Sraopastraipa"/>
        <w:rPr>
          <w:i/>
        </w:rPr>
      </w:pPr>
    </w:p>
    <w:p w:rsidR="00371221" w:rsidRPr="00EC63AF" w:rsidRDefault="00371221" w:rsidP="00D1067C">
      <w:pPr>
        <w:pStyle w:val="Sraopastraipa"/>
        <w:numPr>
          <w:ilvl w:val="0"/>
          <w:numId w:val="1"/>
        </w:numPr>
        <w:rPr>
          <w:i/>
        </w:rPr>
      </w:pPr>
      <w:r w:rsidRPr="00EC63AF">
        <w:rPr>
          <w:i/>
        </w:rPr>
        <w:t xml:space="preserve">Kuo jums pasirodė vertinga ši </w:t>
      </w:r>
      <w:r w:rsidR="00E16AD4" w:rsidRPr="00EC63AF">
        <w:rPr>
          <w:i/>
        </w:rPr>
        <w:t xml:space="preserve">aplinka ir </w:t>
      </w:r>
      <w:r w:rsidRPr="00EC63AF">
        <w:rPr>
          <w:i/>
        </w:rPr>
        <w:t>veikla vaikams. Kaip reagavo vaikai? Ko jie mokėsi?</w:t>
      </w:r>
    </w:p>
    <w:p w:rsidR="00CE0D62" w:rsidRDefault="00CE0D62" w:rsidP="00CE0D62"/>
    <w:p w:rsidR="00EC63AF" w:rsidRDefault="00EC63AF" w:rsidP="00EC63AF">
      <w:pPr>
        <w:pStyle w:val="Sraopastraipa"/>
      </w:pPr>
      <w:r>
        <w:t xml:space="preserve">Pranešimas </w:t>
      </w:r>
      <w:proofErr w:type="spellStart"/>
      <w:r>
        <w:t>prisegtuke</w:t>
      </w:r>
      <w:proofErr w:type="spellEnd"/>
      <w:r>
        <w:t xml:space="preserve"> „Ugdymas lauke: už ir prieš“ jame rasite visą informaciją.</w:t>
      </w:r>
    </w:p>
    <w:p w:rsidR="00CE0D62" w:rsidRDefault="00CE0D62" w:rsidP="00CE0D62"/>
    <w:p w:rsidR="00371221" w:rsidRDefault="00371221" w:rsidP="00371221"/>
    <w:p w:rsidR="00371221" w:rsidRDefault="00371221" w:rsidP="00371221">
      <w:pPr>
        <w:pStyle w:val="Sraopastraipa"/>
        <w:numPr>
          <w:ilvl w:val="0"/>
          <w:numId w:val="1"/>
        </w:numPr>
      </w:pPr>
      <w:r>
        <w:t>Kaip kitaip dar būtų galima šią veiklą įgyvendinti?</w:t>
      </w:r>
    </w:p>
    <w:p w:rsidR="00371221" w:rsidRDefault="00371221" w:rsidP="00371221"/>
    <w:p w:rsidR="00EC63AF" w:rsidRDefault="00EC63AF" w:rsidP="00371221">
      <w:r>
        <w:t xml:space="preserve">Šiemet pradėjome išvažiuojamąsias pamokas regioniniuose parkuose. Pridedame vienos pamokos refleksiją. </w:t>
      </w:r>
    </w:p>
    <w:p w:rsidR="00EC63AF" w:rsidRDefault="00EC63AF" w:rsidP="00371221"/>
    <w:p w:rsidR="00EC63AF" w:rsidRPr="00176E78" w:rsidRDefault="00EC63AF" w:rsidP="00EC63AF">
      <w:pPr>
        <w:pStyle w:val="prastasistinklapis"/>
        <w:shd w:val="clear" w:color="auto" w:fill="FFFFFF"/>
        <w:spacing w:before="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Ugdymas juk neturi sienų, o gamtoje galima tiek visko išmokti....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 xml:space="preserve">Atvykus prie Naujosios Vilnios </w:t>
      </w:r>
      <w:proofErr w:type="spellStart"/>
      <w:r w:rsidRPr="00176E78">
        <w:rPr>
          <w:i/>
          <w:color w:val="000000" w:themeColor="text1"/>
        </w:rPr>
        <w:t>pilkapyno</w:t>
      </w:r>
      <w:proofErr w:type="spellEnd"/>
      <w:r w:rsidRPr="00176E78">
        <w:rPr>
          <w:i/>
          <w:color w:val="000000" w:themeColor="text1"/>
        </w:rPr>
        <w:t>, auklėtojos vaikams priminė, kaip reikia elgtis miške, kokios yra pagrindinės taisyklės, ką nurodo miške esantys įspėjamieji ženklai. </w:t>
      </w:r>
      <w:r w:rsidRPr="00176E78">
        <w:rPr>
          <w:i/>
          <w:color w:val="000000" w:themeColor="text1"/>
        </w:rPr>
        <w:br/>
        <w:t>Pradedant kelionę po parką, kiekviena vaikų grupė gavo po krepšelį, į kurį viso pasivaikščiojimo metu rinko kankorėžius, giles, lapelius ir kt.</w:t>
      </w:r>
    </w:p>
    <w:p w:rsidR="00EC63AF" w:rsidRPr="00176E78" w:rsidRDefault="00EC63AF" w:rsidP="00EC63AF">
      <w:pPr>
        <w:pStyle w:val="prastasistinklapis"/>
        <w:shd w:val="clear" w:color="auto" w:fill="FFFFFF"/>
        <w:spacing w:before="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 xml:space="preserve">Užlipus ant </w:t>
      </w:r>
      <w:proofErr w:type="spellStart"/>
      <w:r w:rsidRPr="00176E78">
        <w:rPr>
          <w:i/>
          <w:color w:val="000000" w:themeColor="text1"/>
        </w:rPr>
        <w:t>pilkapyno</w:t>
      </w:r>
      <w:proofErr w:type="spellEnd"/>
      <w:r w:rsidRPr="00176E78">
        <w:rPr>
          <w:i/>
          <w:color w:val="000000" w:themeColor="text1"/>
        </w:rPr>
        <w:t xml:space="preserve"> vaikai surado po pagaliuką-</w:t>
      </w:r>
      <w:proofErr w:type="spellStart"/>
      <w:r w:rsidRPr="00176E78">
        <w:rPr>
          <w:i/>
          <w:color w:val="000000" w:themeColor="text1"/>
        </w:rPr>
        <w:t>smalsiuką</w:t>
      </w:r>
      <w:proofErr w:type="spellEnd"/>
      <w:r w:rsidRPr="00176E78">
        <w:rPr>
          <w:i/>
          <w:color w:val="000000" w:themeColor="text1"/>
        </w:rPr>
        <w:t>, kuris lydėjo juos visos kelionės metu.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„Medžių karalystėje“. Kiekviena grupė pasivaikščiojimo metu išsirinko vieną arba kelis patikusius medžius ir ištyrė juos: 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matavo kamieno apimtį;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iš molio pagamino žievės atspaudus;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vaikai apžiūrėjo lapus, pauostė, auklėtojoms leidus paragavo;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auklėtojos papasakojo ir parodė kaip sužinoti medžio amžių. Turėjome atsivežę kamieno pjūvį, pagal kurį suskaičiavome metus, palyginime apimtį su kitų medžių kamienais, pafantazavome kokio amžiaus yra kiti medžiai;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vaikai apžiūrėjo medžius iš visų pusių, rado skirtumus, pasitelkiant kompasą nustatė pasaulio kryptis. Auklėtojos paaiškino, kaip tai atsiliepia medžių kamienams.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lastRenderedPageBreak/>
        <w:t>„Stebuklingi akmenys“. Apžiūrėję medžius nuėjome prie akmenų – nesunkius pakėlėme ir ištyrėme kas po jais gyvena. Didelius riedulius išmatavome, palyginome su savo ar draugo ūgiu.</w:t>
      </w:r>
    </w:p>
    <w:p w:rsidR="00EC63AF" w:rsidRPr="00176E78" w:rsidRDefault="00EC63AF" w:rsidP="00176E78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>„Kiek nubėga skruzdė?“. Sustojome prie takelyje esančio skruzdėlyno, stebėjome ką veikia skruzdės. Pakliuvome ant skruzdėlių takelio ir teko labai mikliai iš ten sprukti.</w:t>
      </w:r>
    </w:p>
    <w:p w:rsidR="00EC63AF" w:rsidRPr="00176E78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</w:rPr>
      </w:pPr>
      <w:r w:rsidRPr="00176E78">
        <w:rPr>
          <w:i/>
          <w:color w:val="000000" w:themeColor="text1"/>
        </w:rPr>
        <w:t xml:space="preserve">Grįždami iš miško stabtelėjome atviroje aikštelėje, kur sudėliojome mozaikas iš miške surinktų gamtinių priemonių. Pabaigoje vaikai pasiūlė pagroti su gamtinėmis priemonėmis, atlikome „pagaliukų-akmenukų“ simfoniją. </w:t>
      </w:r>
    </w:p>
    <w:p w:rsidR="00EC63AF" w:rsidRDefault="00EC63AF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176E78">
        <w:rPr>
          <w:i/>
          <w:color w:val="000000" w:themeColor="text1"/>
        </w:rPr>
        <w:t>Kol laukėme autobuso susipažinome su paukšteliais, kurie plaukiojo užtvankoje. Kelionė maršrutiniu autobusu sukėlė vaikams daug įspūdžių</w:t>
      </w:r>
      <w:r>
        <w:rPr>
          <w:color w:val="000000" w:themeColor="text1"/>
        </w:rPr>
        <w:t>.</w:t>
      </w:r>
    </w:p>
    <w:p w:rsidR="0038486A" w:rsidRDefault="0038486A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38486A" w:rsidRPr="00EC63AF" w:rsidRDefault="0038486A" w:rsidP="00EC63AF">
      <w:pPr>
        <w:pStyle w:val="prastasistinklapis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34075" cy="3295650"/>
            <wp:effectExtent l="0" t="0" r="9525" b="0"/>
            <wp:docPr id="1" name="Paveikslėlis 1" descr="C:\Users\seven\Desktop\Pamoka la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Pamoka lau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3AF" w:rsidRDefault="00EC63AF" w:rsidP="00371221">
      <w:r>
        <w:t xml:space="preserve"> </w:t>
      </w:r>
    </w:p>
    <w:p w:rsidR="00371221" w:rsidRDefault="00371221" w:rsidP="00371221">
      <w:pPr>
        <w:pStyle w:val="Sraopastraipa"/>
        <w:numPr>
          <w:ilvl w:val="0"/>
          <w:numId w:val="1"/>
        </w:numPr>
      </w:pPr>
      <w:r>
        <w:t xml:space="preserve">Ką dar galėtumėte pridėti nuo savęs? </w:t>
      </w:r>
    </w:p>
    <w:p w:rsidR="00371221" w:rsidRDefault="00371221" w:rsidP="00371221"/>
    <w:p w:rsidR="00371221" w:rsidRDefault="00371221" w:rsidP="00371221"/>
    <w:p w:rsidR="00371221" w:rsidRDefault="00CA6383" w:rsidP="00CA6383">
      <w:pPr>
        <w:spacing w:line="360" w:lineRule="auto"/>
      </w:pPr>
      <w:r>
        <w:t xml:space="preserve">Motyvacija, geras pedagogo nusiteikimas, pastovus mokymasis, mėgstamas darbas yra sėkmingo darbo su vaikais šaltiniai. </w:t>
      </w:r>
    </w:p>
    <w:p w:rsidR="00371221" w:rsidRDefault="00371221" w:rsidP="00371221"/>
    <w:p w:rsidR="00371221" w:rsidRDefault="00371221" w:rsidP="00371221"/>
    <w:p w:rsidR="00371221" w:rsidRDefault="00371221" w:rsidP="00371221">
      <w:r>
        <w:t xml:space="preserve">     Tyrimo vadovė – Ona Monkevičienė</w:t>
      </w:r>
    </w:p>
    <w:p w:rsidR="00623D5A" w:rsidRDefault="00623D5A" w:rsidP="00371221"/>
    <w:sectPr w:rsidR="00623D5A" w:rsidSect="0042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BA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6462"/>
    <w:multiLevelType w:val="hybridMultilevel"/>
    <w:tmpl w:val="ECFA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E"/>
    <w:rsid w:val="000613C4"/>
    <w:rsid w:val="0009047F"/>
    <w:rsid w:val="000E3591"/>
    <w:rsid w:val="00104387"/>
    <w:rsid w:val="00135E4F"/>
    <w:rsid w:val="00176E78"/>
    <w:rsid w:val="00180049"/>
    <w:rsid w:val="002226D5"/>
    <w:rsid w:val="00231F96"/>
    <w:rsid w:val="002828B0"/>
    <w:rsid w:val="002D07F8"/>
    <w:rsid w:val="00307A80"/>
    <w:rsid w:val="00371221"/>
    <w:rsid w:val="0038486A"/>
    <w:rsid w:val="00421E7A"/>
    <w:rsid w:val="00422D4B"/>
    <w:rsid w:val="004E0F9F"/>
    <w:rsid w:val="004E4D61"/>
    <w:rsid w:val="005057DE"/>
    <w:rsid w:val="005836BE"/>
    <w:rsid w:val="00591DE2"/>
    <w:rsid w:val="005D1E9B"/>
    <w:rsid w:val="00623D5A"/>
    <w:rsid w:val="006A4C0C"/>
    <w:rsid w:val="0075479B"/>
    <w:rsid w:val="00786D95"/>
    <w:rsid w:val="0080082F"/>
    <w:rsid w:val="008D115D"/>
    <w:rsid w:val="009436CD"/>
    <w:rsid w:val="009876ED"/>
    <w:rsid w:val="00A12549"/>
    <w:rsid w:val="00A266F6"/>
    <w:rsid w:val="00A639BE"/>
    <w:rsid w:val="00A72076"/>
    <w:rsid w:val="00AC1750"/>
    <w:rsid w:val="00AF0D05"/>
    <w:rsid w:val="00AF728E"/>
    <w:rsid w:val="00BA59DD"/>
    <w:rsid w:val="00C15485"/>
    <w:rsid w:val="00C328D3"/>
    <w:rsid w:val="00CA6383"/>
    <w:rsid w:val="00CE0D62"/>
    <w:rsid w:val="00CE2225"/>
    <w:rsid w:val="00D1067C"/>
    <w:rsid w:val="00D61306"/>
    <w:rsid w:val="00E16AD4"/>
    <w:rsid w:val="00E76711"/>
    <w:rsid w:val="00EC63AF"/>
    <w:rsid w:val="00EF57A3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728E"/>
    <w:pPr>
      <w:spacing w:after="0" w:line="240" w:lineRule="auto"/>
      <w:jc w:val="both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067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72076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2226D5"/>
    <w:pPr>
      <w:suppressAutoHyphens/>
      <w:spacing w:after="120" w:line="276" w:lineRule="auto"/>
      <w:jc w:val="left"/>
    </w:pPr>
    <w:rPr>
      <w:rFonts w:ascii="Calibri" w:eastAsia="Arial Unicode MS" w:hAnsi="Calibri" w:cs="font298"/>
      <w:kern w:val="1"/>
      <w:sz w:val="22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226D5"/>
    <w:rPr>
      <w:rFonts w:ascii="Calibri" w:eastAsia="Arial Unicode MS" w:hAnsi="Calibri" w:cs="font298"/>
      <w:kern w:val="1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76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76ED"/>
    <w:rPr>
      <w:rFonts w:ascii="Tahoma" w:hAnsi="Tahoma" w:cs="Tahoma"/>
      <w:sz w:val="16"/>
      <w:szCs w:val="16"/>
      <w:lang w:val="lt-LT"/>
    </w:rPr>
  </w:style>
  <w:style w:type="paragraph" w:styleId="prastasistinklapis">
    <w:name w:val="Normal (Web)"/>
    <w:basedOn w:val="prastasis"/>
    <w:uiPriority w:val="99"/>
    <w:semiHidden/>
    <w:unhideWhenUsed/>
    <w:rsid w:val="00EC63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728E"/>
    <w:pPr>
      <w:spacing w:after="0" w:line="240" w:lineRule="auto"/>
      <w:jc w:val="both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067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72076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2226D5"/>
    <w:pPr>
      <w:suppressAutoHyphens/>
      <w:spacing w:after="120" w:line="276" w:lineRule="auto"/>
      <w:jc w:val="left"/>
    </w:pPr>
    <w:rPr>
      <w:rFonts w:ascii="Calibri" w:eastAsia="Arial Unicode MS" w:hAnsi="Calibri" w:cs="font298"/>
      <w:kern w:val="1"/>
      <w:sz w:val="22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226D5"/>
    <w:rPr>
      <w:rFonts w:ascii="Calibri" w:eastAsia="Arial Unicode MS" w:hAnsi="Calibri" w:cs="font298"/>
      <w:kern w:val="1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76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76ED"/>
    <w:rPr>
      <w:rFonts w:ascii="Tahoma" w:hAnsi="Tahoma" w:cs="Tahoma"/>
      <w:sz w:val="16"/>
      <w:szCs w:val="16"/>
      <w:lang w:val="lt-LT"/>
    </w:rPr>
  </w:style>
  <w:style w:type="paragraph" w:styleId="prastasistinklapis">
    <w:name w:val="Normal (Web)"/>
    <w:basedOn w:val="prastasis"/>
    <w:uiPriority w:val="99"/>
    <w:semiHidden/>
    <w:unhideWhenUsed/>
    <w:rsid w:val="00EC63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coliuke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3566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seven</cp:lastModifiedBy>
  <cp:revision>2</cp:revision>
  <dcterms:created xsi:type="dcterms:W3CDTF">2018-07-03T11:23:00Z</dcterms:created>
  <dcterms:modified xsi:type="dcterms:W3CDTF">2018-07-03T11:23:00Z</dcterms:modified>
</cp:coreProperties>
</file>